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方正小标宋简体"/>
          <w:color w:val="auto"/>
          <w:lang w:val="en-US" w:eastAsia="zh-CN"/>
        </w:rPr>
      </w:pPr>
      <w:bookmarkStart w:id="0" w:name="_GoBack"/>
      <w:r>
        <w:rPr>
          <w:rFonts w:hint="eastAsia" w:ascii="方正小标宋简体" w:eastAsia="方正小标宋简体"/>
          <w:color w:val="auto"/>
          <w:sz w:val="44"/>
          <w:szCs w:val="44"/>
        </w:rPr>
        <w:t>三水区</w:t>
      </w:r>
      <w:r>
        <w:rPr>
          <w:rFonts w:hint="eastAsia" w:ascii="方正小标宋简体" w:eastAsia="方正小标宋简体"/>
          <w:color w:val="auto"/>
          <w:sz w:val="44"/>
          <w:szCs w:val="44"/>
          <w:lang w:eastAsia="zh-CN"/>
        </w:rPr>
        <w:t>乐平</w:t>
      </w:r>
      <w:r>
        <w:rPr>
          <w:rFonts w:hint="eastAsia" w:ascii="方正小标宋简体" w:eastAsia="方正小标宋简体"/>
          <w:color w:val="auto"/>
          <w:sz w:val="44"/>
          <w:szCs w:val="44"/>
        </w:rPr>
        <w:t>镇社区卫生服务中心2020年事业单位工作人员招聘</w:t>
      </w:r>
      <w:r>
        <w:rPr>
          <w:rFonts w:hint="eastAsia" w:ascii="方正小标宋简体" w:eastAsia="方正小标宋简体"/>
          <w:color w:val="auto"/>
          <w:sz w:val="44"/>
          <w:szCs w:val="44"/>
          <w:lang w:val="en-US" w:eastAsia="zh-CN"/>
        </w:rPr>
        <w:t>面试公告</w:t>
      </w:r>
    </w:p>
    <w:bookmarkEnd w:id="0"/>
    <w:p>
      <w:pPr>
        <w:tabs>
          <w:tab w:val="left" w:pos="1080"/>
        </w:tabs>
        <w:ind w:firstLine="640" w:firstLineChars="200"/>
        <w:rPr>
          <w:rFonts w:hint="eastAsia" w:ascii="仿宋_GB2312" w:eastAsia="仿宋_GB2312"/>
          <w:color w:val="auto"/>
          <w:sz w:val="32"/>
          <w:szCs w:val="32"/>
        </w:rPr>
      </w:pPr>
    </w:p>
    <w:p>
      <w:pPr>
        <w:pStyle w:val="3"/>
        <w:keepNext w:val="0"/>
        <w:keepLines w:val="0"/>
        <w:widowControl/>
        <w:suppressLineNumbers w:val="0"/>
        <w:spacing w:before="0" w:beforeAutospacing="0" w:after="0" w:afterAutospacing="0" w:line="480" w:lineRule="atLeast"/>
        <w:ind w:left="0"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根据《广东省事业单位2020年集中公开招聘高校应届毕业生公告》要求，为做好广东省事业单位2020年集中公开招聘高校应届毕业生佛山市三水区职位面试等工作，现将有关事项公告如下：</w:t>
      </w:r>
    </w:p>
    <w:p>
      <w:pPr>
        <w:numPr>
          <w:ilvl w:val="0"/>
          <w:numId w:val="0"/>
        </w:numPr>
        <w:tabs>
          <w:tab w:val="left" w:pos="1080"/>
        </w:tabs>
        <w:ind w:firstLine="640" w:firstLineChars="200"/>
        <w:rPr>
          <w:rFonts w:hint="default" w:ascii="黑体" w:eastAsia="黑体"/>
          <w:color w:val="auto"/>
          <w:sz w:val="32"/>
          <w:szCs w:val="32"/>
          <w:lang w:val="en-US" w:eastAsia="zh-CN"/>
        </w:rPr>
      </w:pPr>
      <w:r>
        <w:rPr>
          <w:rFonts w:hint="eastAsia" w:ascii="黑体" w:eastAsia="黑体"/>
          <w:color w:val="auto"/>
          <w:sz w:val="32"/>
          <w:szCs w:val="32"/>
          <w:lang w:val="en-US" w:eastAsia="zh-CN"/>
        </w:rPr>
        <w:t>一、面试安排</w:t>
      </w:r>
    </w:p>
    <w:p>
      <w:pPr>
        <w:pStyle w:val="3"/>
        <w:keepNext w:val="0"/>
        <w:keepLines w:val="0"/>
        <w:widowControl/>
        <w:suppressLineNumbers w:val="0"/>
        <w:spacing w:before="0" w:beforeAutospacing="0" w:after="0" w:afterAutospacing="0" w:line="480" w:lineRule="atLeast"/>
        <w:ind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面试时间：2020年11月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日（星期</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）上午9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w:t>
      </w:r>
    </w:p>
    <w:p>
      <w:pPr>
        <w:pStyle w:val="3"/>
        <w:keepNext w:val="0"/>
        <w:keepLines w:val="0"/>
        <w:widowControl/>
        <w:suppressLineNumbers w:val="0"/>
        <w:spacing w:before="0" w:beforeAutospacing="0" w:after="0" w:afterAutospacing="0" w:line="480" w:lineRule="atLeast"/>
        <w:ind w:left="0"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面试地点：佛山市三水区</w:t>
      </w:r>
      <w:r>
        <w:rPr>
          <w:rFonts w:hint="eastAsia" w:ascii="仿宋_GB2312" w:hAnsi="仿宋_GB2312" w:eastAsia="仿宋_GB2312" w:cs="仿宋_GB2312"/>
          <w:color w:val="auto"/>
          <w:sz w:val="32"/>
          <w:szCs w:val="32"/>
          <w:lang w:val="en-US" w:eastAsia="zh-CN"/>
        </w:rPr>
        <w:t>乐平镇</w:t>
      </w:r>
      <w:r>
        <w:rPr>
          <w:rFonts w:hint="eastAsia" w:ascii="仿宋_GB2312" w:hAnsi="仿宋_GB2312" w:eastAsia="仿宋_GB2312" w:cs="仿宋_GB2312"/>
          <w:color w:val="auto"/>
          <w:sz w:val="32"/>
          <w:szCs w:val="32"/>
        </w:rPr>
        <w:t>社区卫生服务中心</w:t>
      </w:r>
      <w:r>
        <w:rPr>
          <w:rFonts w:hint="eastAsia" w:ascii="仿宋_GB2312" w:hAnsi="仿宋_GB2312" w:eastAsia="仿宋_GB2312" w:cs="仿宋_GB2312"/>
          <w:color w:val="auto"/>
          <w:sz w:val="32"/>
          <w:szCs w:val="32"/>
          <w:lang w:val="en-US" w:eastAsia="zh-CN"/>
        </w:rPr>
        <w:t>5楼</w:t>
      </w:r>
      <w:r>
        <w:rPr>
          <w:rFonts w:hint="eastAsia" w:ascii="仿宋_GB2312" w:hAnsi="仿宋_GB2312" w:eastAsia="仿宋_GB2312" w:cs="仿宋_GB2312"/>
          <w:color w:val="auto"/>
          <w:sz w:val="32"/>
          <w:szCs w:val="32"/>
        </w:rPr>
        <w:t>。</w:t>
      </w:r>
    </w:p>
    <w:p>
      <w:pPr>
        <w:pStyle w:val="3"/>
        <w:keepNext w:val="0"/>
        <w:keepLines w:val="0"/>
        <w:widowControl/>
        <w:suppressLineNumbers w:val="0"/>
        <w:spacing w:before="0" w:beforeAutospacing="0" w:after="0" w:afterAutospacing="0" w:line="480" w:lineRule="atLeast"/>
        <w:ind w:left="0"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考生须在面试当日上午</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0时，到佛山市三水区</w:t>
      </w:r>
      <w:r>
        <w:rPr>
          <w:rFonts w:hint="eastAsia" w:ascii="仿宋_GB2312" w:hAnsi="仿宋_GB2312" w:eastAsia="仿宋_GB2312" w:cs="仿宋_GB2312"/>
          <w:color w:val="auto"/>
          <w:sz w:val="32"/>
          <w:szCs w:val="32"/>
          <w:lang w:val="en-US" w:eastAsia="zh-CN"/>
        </w:rPr>
        <w:t>乐平镇</w:t>
      </w:r>
      <w:r>
        <w:rPr>
          <w:rFonts w:hint="eastAsia" w:ascii="仿宋_GB2312" w:hAnsi="仿宋_GB2312" w:eastAsia="仿宋_GB2312" w:cs="仿宋_GB2312"/>
          <w:color w:val="auto"/>
          <w:sz w:val="32"/>
          <w:szCs w:val="32"/>
        </w:rPr>
        <w:t>社区卫生服务中心</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楼</w:t>
      </w:r>
      <w:r>
        <w:rPr>
          <w:rFonts w:hint="eastAsia" w:ascii="仿宋_GB2312" w:hAnsi="仿宋_GB2312" w:eastAsia="仿宋_GB2312" w:cs="仿宋_GB2312"/>
          <w:color w:val="auto"/>
          <w:sz w:val="32"/>
          <w:szCs w:val="32"/>
          <w:lang w:val="en-US" w:eastAsia="zh-CN"/>
        </w:rPr>
        <w:t>候考室</w:t>
      </w:r>
      <w:r>
        <w:rPr>
          <w:rFonts w:hint="eastAsia" w:ascii="仿宋_GB2312" w:hAnsi="仿宋_GB2312" w:eastAsia="仿宋_GB2312" w:cs="仿宋_GB2312"/>
          <w:color w:val="auto"/>
          <w:sz w:val="32"/>
          <w:szCs w:val="32"/>
        </w:rPr>
        <w:t>签到。</w:t>
      </w:r>
      <w:r>
        <w:rPr>
          <w:rStyle w:val="5"/>
          <w:rFonts w:hint="eastAsia" w:ascii="仿宋_GB2312" w:hAnsi="仿宋_GB2312" w:eastAsia="仿宋_GB2312" w:cs="仿宋_GB2312"/>
          <w:color w:val="auto"/>
          <w:sz w:val="32"/>
          <w:szCs w:val="32"/>
        </w:rPr>
        <w:t>未能依时签到的，按自动放弃面试资格处理。</w:t>
      </w:r>
    </w:p>
    <w:p>
      <w:pPr>
        <w:pStyle w:val="3"/>
        <w:keepNext w:val="0"/>
        <w:keepLines w:val="0"/>
        <w:widowControl/>
        <w:suppressLineNumbers w:val="0"/>
        <w:spacing w:before="0" w:beforeAutospacing="0" w:after="0" w:afterAutospacing="0" w:line="480" w:lineRule="atLeast"/>
        <w:ind w:left="0" w:right="0"/>
        <w:jc w:val="left"/>
        <w:rPr>
          <w:rFonts w:hint="eastAsia" w:ascii="黑体" w:hAnsi="黑体" w:eastAsia="黑体" w:cs="黑体"/>
          <w:b/>
          <w:bCs/>
          <w:color w:val="auto"/>
          <w:sz w:val="32"/>
          <w:szCs w:val="32"/>
        </w:rPr>
      </w:pPr>
      <w:r>
        <w:rPr>
          <w:rFonts w:hint="eastAsia" w:ascii="黑体" w:hAnsi="黑体" w:eastAsia="黑体" w:cs="黑体"/>
          <w:b/>
          <w:bCs/>
          <w:color w:val="auto"/>
          <w:sz w:val="32"/>
          <w:szCs w:val="32"/>
        </w:rPr>
        <w:t xml:space="preserve">  </w:t>
      </w:r>
      <w:r>
        <w:rPr>
          <w:rFonts w:hint="eastAsia" w:ascii="黑体" w:hAnsi="黑体" w:eastAsia="黑体" w:cs="黑体"/>
          <w:b w:val="0"/>
          <w:bCs w:val="0"/>
          <w:color w:val="auto"/>
          <w:sz w:val="32"/>
          <w:szCs w:val="32"/>
        </w:rPr>
        <w:t xml:space="preserve">    </w:t>
      </w: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、面试对象</w:t>
      </w:r>
    </w:p>
    <w:p>
      <w:pPr>
        <w:pStyle w:val="3"/>
        <w:keepNext w:val="0"/>
        <w:keepLines w:val="0"/>
        <w:widowControl/>
        <w:suppressLineNumbers w:val="0"/>
        <w:spacing w:before="0" w:beforeAutospacing="0" w:after="0" w:afterAutospacing="0" w:line="480" w:lineRule="atLeast"/>
        <w:ind w:left="0" w:right="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面试对象根据笔试成绩从高到低顺序，按所在职位招录人数和进入面试人数1:5的比例从笔试合格考生中确定，笔试合格考生达不到规定比例的，按笔试合格人数确定面试对象。各招聘单位对面试对象进行了资格审核，对资格审核不通过的，取消面试资格。面试对象名单详见附件1。</w:t>
      </w:r>
    </w:p>
    <w:p>
      <w:pPr>
        <w:pStyle w:val="3"/>
        <w:keepNext w:val="0"/>
        <w:keepLines w:val="0"/>
        <w:widowControl/>
        <w:suppressLineNumbers w:val="0"/>
        <w:spacing w:before="0" w:beforeAutospacing="0" w:after="0" w:afterAutospacing="0" w:line="480" w:lineRule="atLeast"/>
        <w:ind w:left="0" w:right="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（一）考生必须携带</w:t>
      </w:r>
      <w:r>
        <w:rPr>
          <w:rStyle w:val="5"/>
          <w:rFonts w:hint="eastAsia" w:ascii="仿宋_GB2312" w:hAnsi="仿宋_GB2312" w:eastAsia="仿宋_GB2312" w:cs="仿宋_GB2312"/>
          <w:color w:val="auto"/>
          <w:sz w:val="32"/>
          <w:szCs w:val="32"/>
        </w:rPr>
        <w:t>有效居民身份证原件、笔试准考证</w:t>
      </w:r>
      <w:r>
        <w:rPr>
          <w:rFonts w:hint="eastAsia" w:ascii="仿宋_GB2312" w:hAnsi="仿宋_GB2312" w:eastAsia="仿宋_GB2312" w:cs="仿宋_GB2312"/>
          <w:color w:val="auto"/>
          <w:sz w:val="32"/>
          <w:szCs w:val="32"/>
        </w:rPr>
        <w:t>参加面试，缺少上述证件者或与报名时提交的个人信息不符者，不得参加面试。如身份证失效、遗失或更换中的，应当及时向公安机关申请办理临时居民身份证，凭临时居民身份证和笔试准考证方可参加面试。任何其他证件，包括户口簿、护照、工作证、驾驶执照、学生证等证件以及身份证办理受理回执或户口所在地派出所开具的带有考生本人照片并加盖公章的身份证明等，都不能代替身份证参加考试。参加面试前，请考生认真阅读《面试考生须知》（附件2），并按要求做好相关工作。</w:t>
      </w:r>
    </w:p>
    <w:p>
      <w:pPr>
        <w:pStyle w:val="3"/>
        <w:keepNext w:val="0"/>
        <w:keepLines w:val="0"/>
        <w:widowControl/>
        <w:suppressLineNumbers w:val="0"/>
        <w:spacing w:before="0" w:beforeAutospacing="0" w:after="0" w:afterAutospacing="0" w:line="480" w:lineRule="atLeast"/>
        <w:ind w:left="0" w:right="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二）考生应提前下载和填好《新冠病毒感染流行病学史问卷》（附件3），持“粤康码”等健康码绿码并经体温检测正常后进入考场，提交问卷并填写体温并签到；国内高、中风险地区及考前14天内有国（境）外旅居史的报考者需提供考前7天内核酸检测阴性证明；考生自备一次性医用口罩，全程佩戴口罩参加面试。仍在隔离治疗期的确诊、疑似病例或无症状感染者，以及隔离期未满的密切接触者，不得参加面试。</w:t>
      </w:r>
    </w:p>
    <w:p>
      <w:pPr>
        <w:pStyle w:val="3"/>
        <w:keepNext w:val="0"/>
        <w:keepLines w:val="0"/>
        <w:widowControl/>
        <w:suppressLineNumbers w:val="0"/>
        <w:spacing w:before="0" w:beforeAutospacing="0" w:after="0" w:afterAutospacing="0" w:line="480" w:lineRule="atLeast"/>
        <w:ind w:left="0" w:right="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面试采取结构化面试方式进行，考试内容包括《公共基础知识》和《医疗卫生类的专业知识》，面试成绩满分为100分，合格分数线为60分。面试成绩精确到小数点后2位。面试成绩即为考试总成绩。如同一岗位考生总成绩相同的，则按照笔试成绩高低顺序确定名次；如该成绩仍然相同的，由招聘单位或其主管部门另行组织面试。</w:t>
      </w:r>
    </w:p>
    <w:p>
      <w:pPr>
        <w:pStyle w:val="3"/>
        <w:keepNext w:val="0"/>
        <w:keepLines w:val="0"/>
        <w:widowControl/>
        <w:suppressLineNumbers w:val="0"/>
        <w:spacing w:before="0" w:beforeAutospacing="0" w:after="0" w:afterAutospacing="0" w:line="480" w:lineRule="atLeast"/>
        <w:ind w:left="0" w:right="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（四）面试结束当日，将</w:t>
      </w:r>
      <w:r>
        <w:rPr>
          <w:rFonts w:hint="eastAsia" w:ascii="仿宋_GB2312" w:hAnsi="仿宋_GB2312" w:eastAsia="仿宋_GB2312" w:cs="仿宋_GB2312"/>
          <w:color w:val="000000"/>
          <w:sz w:val="32"/>
          <w:szCs w:val="32"/>
        </w:rPr>
        <w:t>在</w:t>
      </w:r>
      <w:r>
        <w:rPr>
          <w:rFonts w:hint="eastAsia" w:ascii="仿宋_GB2312" w:hAnsi="仿宋_GB2312" w:eastAsia="仿宋_GB2312" w:cs="仿宋_GB2312"/>
          <w:color w:val="000000"/>
          <w:sz w:val="32"/>
          <w:szCs w:val="32"/>
          <w:lang w:eastAsia="zh-CN"/>
        </w:rPr>
        <w:t>佛山市三水区乐平镇人民政府官方</w:t>
      </w:r>
      <w:r>
        <w:rPr>
          <w:rFonts w:hint="eastAsia" w:ascii="仿宋_GB2312" w:hAnsi="仿宋_GB2312" w:eastAsia="仿宋_GB2312" w:cs="仿宋_GB2312"/>
          <w:color w:val="000000"/>
          <w:sz w:val="32"/>
          <w:szCs w:val="32"/>
        </w:rPr>
        <w:t>网站公布进入体检人员名单。体检对象按招聘岗位，根据考试总成绩由高至低等额确定</w:t>
      </w:r>
      <w:r>
        <w:rPr>
          <w:rFonts w:hint="eastAsia" w:ascii="仿宋_GB2312" w:hAnsi="仿宋_GB2312" w:eastAsia="仿宋_GB2312" w:cs="仿宋_GB2312"/>
          <w:color w:val="auto"/>
          <w:sz w:val="32"/>
          <w:szCs w:val="32"/>
        </w:rPr>
        <w:t>。</w:t>
      </w:r>
    </w:p>
    <w:p>
      <w:pPr>
        <w:pStyle w:val="3"/>
        <w:keepNext w:val="0"/>
        <w:keepLines w:val="0"/>
        <w:widowControl/>
        <w:suppressLineNumbers w:val="0"/>
        <w:spacing w:before="0" w:beforeAutospacing="0" w:after="0" w:afterAutospacing="0" w:line="480" w:lineRule="atLeast"/>
        <w:ind w:left="0" w:right="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体检时间：2020年</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日（星期</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）上午。</w:t>
      </w:r>
    </w:p>
    <w:p>
      <w:pPr>
        <w:pStyle w:val="3"/>
        <w:keepNext w:val="0"/>
        <w:keepLines w:val="0"/>
        <w:widowControl/>
        <w:suppressLineNumbers w:val="0"/>
        <w:spacing w:before="0" w:beforeAutospacing="0" w:after="0" w:afterAutospacing="0" w:line="480" w:lineRule="atLeast"/>
        <w:ind w:left="0" w:right="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体检地点：佛山市三水区人民医院科研楼五楼健康管理中心。</w:t>
      </w:r>
    </w:p>
    <w:p>
      <w:pPr>
        <w:pStyle w:val="3"/>
        <w:keepNext w:val="0"/>
        <w:keepLines w:val="0"/>
        <w:widowControl/>
        <w:suppressLineNumbers w:val="0"/>
        <w:spacing w:before="0" w:beforeAutospacing="0" w:after="0" w:afterAutospacing="0" w:line="480" w:lineRule="atLeast"/>
        <w:ind w:left="0" w:right="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参加体检考生请携带有效居民身份证原件、笔试准考证、《三水区人民医院新冠病毒感染流行病学史问卷》（附件4）和个人近期二寸彩色登记照片一张，于体检当日上午8:00前到体检地点签到，相关注意事项见附件5。</w:t>
      </w:r>
    </w:p>
    <w:p>
      <w:pPr>
        <w:pStyle w:val="3"/>
        <w:keepNext w:val="0"/>
        <w:keepLines w:val="0"/>
        <w:widowControl/>
        <w:suppressLineNumbers w:val="0"/>
        <w:spacing w:before="0" w:beforeAutospacing="0" w:after="0" w:afterAutospacing="0" w:line="480" w:lineRule="atLeast"/>
        <w:ind w:left="1920" w:right="0" w:hanging="1920" w:hangingChars="6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附件：</w:t>
      </w: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"http://www.ss.gov.cn/attachment/0/143/143081/4624360.xls" \t "http://www.ss.gov.cn/gzjg/ssqxnjd/tzgg/content/_blank" </w:instrText>
      </w:r>
      <w:r>
        <w:rPr>
          <w:rFonts w:hint="eastAsia" w:ascii="仿宋_GB2312" w:hAnsi="仿宋_GB2312" w:eastAsia="仿宋_GB2312" w:cs="仿宋_GB2312"/>
          <w:color w:val="auto"/>
          <w:sz w:val="32"/>
          <w:szCs w:val="32"/>
          <w:u w:val="none"/>
        </w:rPr>
        <w:fldChar w:fldCharType="separate"/>
      </w:r>
      <w:r>
        <w:rPr>
          <w:rStyle w:val="6"/>
          <w:rFonts w:hint="eastAsia" w:ascii="仿宋_GB2312" w:hAnsi="仿宋_GB2312" w:eastAsia="仿宋_GB2312" w:cs="仿宋_GB2312"/>
          <w:color w:val="auto"/>
          <w:sz w:val="32"/>
          <w:szCs w:val="32"/>
          <w:u w:val="none"/>
        </w:rPr>
        <w:t>1.佛山市三水区</w:t>
      </w:r>
      <w:r>
        <w:rPr>
          <w:rStyle w:val="6"/>
          <w:rFonts w:hint="eastAsia" w:ascii="仿宋_GB2312" w:hAnsi="仿宋_GB2312" w:eastAsia="仿宋_GB2312" w:cs="仿宋_GB2312"/>
          <w:color w:val="auto"/>
          <w:sz w:val="32"/>
          <w:szCs w:val="32"/>
          <w:u w:val="none"/>
          <w:lang w:val="en-US" w:eastAsia="zh-CN"/>
        </w:rPr>
        <w:t>乐平镇</w:t>
      </w:r>
      <w:r>
        <w:rPr>
          <w:rStyle w:val="6"/>
          <w:rFonts w:hint="eastAsia" w:ascii="仿宋_GB2312" w:hAnsi="仿宋_GB2312" w:eastAsia="仿宋_GB2312" w:cs="仿宋_GB2312"/>
          <w:color w:val="auto"/>
          <w:sz w:val="32"/>
          <w:szCs w:val="32"/>
          <w:u w:val="none"/>
        </w:rPr>
        <w:t>社区卫生服务中心进入面试人员名单</w:t>
      </w:r>
      <w:r>
        <w:rPr>
          <w:rFonts w:hint="eastAsia" w:ascii="仿宋_GB2312" w:hAnsi="仿宋_GB2312" w:eastAsia="仿宋_GB2312" w:cs="仿宋_GB2312"/>
          <w:color w:val="auto"/>
          <w:sz w:val="32"/>
          <w:szCs w:val="32"/>
          <w:u w:val="none"/>
        </w:rPr>
        <w:fldChar w:fldCharType="end"/>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"http://www.ss.gov.cn/attachment/0/143/143083/4624360.doc" \t "http://www.ss.gov.cn/gzjg/ssqxnjd/tzgg/content/_blank" </w:instrText>
      </w:r>
      <w:r>
        <w:rPr>
          <w:rFonts w:hint="eastAsia" w:ascii="仿宋_GB2312" w:hAnsi="仿宋_GB2312" w:eastAsia="仿宋_GB2312" w:cs="仿宋_GB2312"/>
          <w:color w:val="auto"/>
          <w:sz w:val="32"/>
          <w:szCs w:val="32"/>
          <w:u w:val="none"/>
        </w:rPr>
        <w:fldChar w:fldCharType="separate"/>
      </w:r>
      <w:r>
        <w:rPr>
          <w:rStyle w:val="6"/>
          <w:rFonts w:hint="eastAsia" w:ascii="仿宋_GB2312" w:hAnsi="仿宋_GB2312" w:eastAsia="仿宋_GB2312" w:cs="仿宋_GB2312"/>
          <w:color w:val="auto"/>
          <w:sz w:val="32"/>
          <w:szCs w:val="32"/>
          <w:u w:val="none"/>
        </w:rPr>
        <w:t>         </w:t>
      </w:r>
      <w:r>
        <w:rPr>
          <w:rStyle w:val="6"/>
          <w:rFonts w:hint="eastAsia" w:ascii="仿宋_GB2312" w:hAnsi="仿宋_GB2312" w:eastAsia="仿宋_GB2312" w:cs="仿宋_GB2312"/>
          <w:color w:val="auto"/>
          <w:sz w:val="32"/>
          <w:szCs w:val="32"/>
          <w:u w:val="none"/>
          <w:lang w:val="en-US" w:eastAsia="zh-CN"/>
        </w:rPr>
        <w:t xml:space="preserve"> </w:t>
      </w:r>
      <w:r>
        <w:rPr>
          <w:rStyle w:val="6"/>
          <w:rFonts w:hint="eastAsia" w:ascii="仿宋_GB2312" w:hAnsi="仿宋_GB2312" w:eastAsia="仿宋_GB2312" w:cs="仿宋_GB2312"/>
          <w:color w:val="auto"/>
          <w:sz w:val="32"/>
          <w:szCs w:val="32"/>
          <w:u w:val="none"/>
        </w:rPr>
        <w:t>2.面试考生须知</w:t>
      </w:r>
      <w:r>
        <w:rPr>
          <w:rFonts w:hint="eastAsia" w:ascii="仿宋_GB2312" w:hAnsi="仿宋_GB2312" w:eastAsia="仿宋_GB2312" w:cs="仿宋_GB2312"/>
          <w:color w:val="auto"/>
          <w:sz w:val="32"/>
          <w:szCs w:val="32"/>
          <w:u w:val="none"/>
        </w:rPr>
        <w:fldChar w:fldCharType="end"/>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"http://www.ss.gov.cn/attachment/0/143/143090/4624360.doc" \t "http://www.ss.gov.cn/gzjg/ssqxnjd/tzgg/content/_blank" </w:instrText>
      </w:r>
      <w:r>
        <w:rPr>
          <w:rFonts w:hint="eastAsia" w:ascii="仿宋_GB2312" w:hAnsi="仿宋_GB2312" w:eastAsia="仿宋_GB2312" w:cs="仿宋_GB2312"/>
          <w:color w:val="auto"/>
          <w:sz w:val="32"/>
          <w:szCs w:val="32"/>
          <w:u w:val="none"/>
        </w:rPr>
        <w:fldChar w:fldCharType="separate"/>
      </w:r>
      <w:r>
        <w:rPr>
          <w:rStyle w:val="6"/>
          <w:rFonts w:hint="eastAsia" w:ascii="仿宋_GB2312" w:hAnsi="仿宋_GB2312" w:eastAsia="仿宋_GB2312" w:cs="仿宋_GB2312"/>
          <w:color w:val="auto"/>
          <w:sz w:val="32"/>
          <w:szCs w:val="32"/>
          <w:u w:val="none"/>
        </w:rPr>
        <w:t>          3.新冠病毒感染流行病学史问卷</w:t>
      </w:r>
      <w:r>
        <w:rPr>
          <w:rFonts w:hint="eastAsia" w:ascii="仿宋_GB2312" w:hAnsi="仿宋_GB2312" w:eastAsia="仿宋_GB2312" w:cs="仿宋_GB2312"/>
          <w:color w:val="auto"/>
          <w:sz w:val="32"/>
          <w:szCs w:val="32"/>
          <w:u w:val="none"/>
        </w:rPr>
        <w:fldChar w:fldCharType="end"/>
      </w:r>
    </w:p>
    <w:p>
      <w:pPr>
        <w:pStyle w:val="3"/>
        <w:keepNext w:val="0"/>
        <w:keepLines w:val="0"/>
        <w:widowControl/>
        <w:suppressLineNumbers w:val="0"/>
        <w:spacing w:before="0" w:beforeAutospacing="0" w:after="0" w:afterAutospacing="0" w:line="480" w:lineRule="atLeast"/>
        <w:ind w:left="1920" w:right="0" w:hanging="1920" w:hangingChars="6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"http://www.ss.gov.cn/attachment/0/143/143085/4624360.doc" \t "http://www.ss.gov.cn/gzjg/ssqxnjd/tzgg/content/_blank" </w:instrText>
      </w:r>
      <w:r>
        <w:rPr>
          <w:rFonts w:hint="eastAsia" w:ascii="仿宋_GB2312" w:hAnsi="仿宋_GB2312" w:eastAsia="仿宋_GB2312" w:cs="仿宋_GB2312"/>
          <w:color w:val="auto"/>
          <w:sz w:val="32"/>
          <w:szCs w:val="32"/>
          <w:u w:val="none"/>
        </w:rPr>
        <w:fldChar w:fldCharType="separate"/>
      </w:r>
      <w:r>
        <w:rPr>
          <w:rStyle w:val="6"/>
          <w:rFonts w:hint="eastAsia" w:ascii="仿宋_GB2312" w:hAnsi="仿宋_GB2312" w:eastAsia="仿宋_GB2312" w:cs="仿宋_GB2312"/>
          <w:color w:val="auto"/>
          <w:sz w:val="32"/>
          <w:szCs w:val="32"/>
          <w:u w:val="none"/>
        </w:rPr>
        <w:t>          4.三水区人民医院新冠病毒感染流行病学史问卷</w:t>
      </w:r>
      <w:r>
        <w:rPr>
          <w:rFonts w:hint="eastAsia" w:ascii="仿宋_GB2312" w:hAnsi="仿宋_GB2312" w:eastAsia="仿宋_GB2312" w:cs="仿宋_GB2312"/>
          <w:color w:val="auto"/>
          <w:sz w:val="32"/>
          <w:szCs w:val="32"/>
          <w:u w:val="none"/>
        </w:rPr>
        <w:fldChar w:fldCharType="end"/>
      </w:r>
    </w:p>
    <w:p>
      <w:pPr>
        <w:pStyle w:val="3"/>
        <w:keepNext w:val="0"/>
        <w:keepLines w:val="0"/>
        <w:widowControl/>
        <w:suppressLineNumbers w:val="0"/>
        <w:spacing w:before="0" w:beforeAutospacing="0" w:after="0" w:afterAutospacing="0" w:line="480" w:lineRule="atLeast"/>
        <w:ind w:left="0" w:right="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rPr>
        <w:fldChar w:fldCharType="begin"/>
      </w:r>
      <w:r>
        <w:rPr>
          <w:rFonts w:hint="eastAsia" w:ascii="仿宋_GB2312" w:hAnsi="仿宋_GB2312" w:eastAsia="仿宋_GB2312" w:cs="仿宋_GB2312"/>
          <w:color w:val="auto"/>
          <w:sz w:val="32"/>
          <w:szCs w:val="32"/>
          <w:u w:val="none"/>
        </w:rPr>
        <w:instrText xml:space="preserve"> HYPERLINK "http://www.ss.gov.cn/attachment/0/143/143086/4624360.doc" \t "http://www.ss.gov.cn/gzjg/ssqxnjd/tzgg/content/_blank" </w:instrText>
      </w:r>
      <w:r>
        <w:rPr>
          <w:rFonts w:hint="eastAsia" w:ascii="仿宋_GB2312" w:hAnsi="仿宋_GB2312" w:eastAsia="仿宋_GB2312" w:cs="仿宋_GB2312"/>
          <w:color w:val="auto"/>
          <w:sz w:val="32"/>
          <w:szCs w:val="32"/>
          <w:u w:val="none"/>
        </w:rPr>
        <w:fldChar w:fldCharType="separate"/>
      </w:r>
      <w:r>
        <w:rPr>
          <w:rStyle w:val="6"/>
          <w:rFonts w:hint="eastAsia" w:ascii="仿宋_GB2312" w:hAnsi="仿宋_GB2312" w:eastAsia="仿宋_GB2312" w:cs="仿宋_GB2312"/>
          <w:color w:val="auto"/>
          <w:sz w:val="32"/>
          <w:szCs w:val="32"/>
          <w:u w:val="none"/>
        </w:rPr>
        <w:t>          5.体检注意事项</w:t>
      </w:r>
      <w:r>
        <w:rPr>
          <w:rFonts w:hint="eastAsia" w:ascii="仿宋_GB2312" w:hAnsi="仿宋_GB2312" w:eastAsia="仿宋_GB2312" w:cs="仿宋_GB2312"/>
          <w:color w:val="auto"/>
          <w:sz w:val="32"/>
          <w:szCs w:val="32"/>
          <w:u w:val="none"/>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303C50"/>
    <w:rsid w:val="60303C5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乐平镇</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2020-11-27T03:21:00Z</dcterms:created>
  <dc:creator>sec9</dc:creator>
  <cp:lastModifiedBy>sec9</cp:lastModifiedBy>
  <dcterms:modified xsi:type="dcterms:W3CDTF">2020-11-27T03:22:08Z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