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eastAsia="方正小标宋简体"/>
          <w:sz w:val="44"/>
        </w:rPr>
        <w:t>佛山市三水区20</w:t>
      </w:r>
      <w:r>
        <w:rPr>
          <w:rFonts w:hint="eastAsia" w:ascii="方正小标宋简体" w:eastAsia="方正小标宋简体"/>
          <w:sz w:val="44"/>
          <w:lang w:val="en-US" w:eastAsia="zh-CN"/>
        </w:rPr>
        <w:t>21</w:t>
      </w:r>
      <w:r>
        <w:rPr>
          <w:rFonts w:hint="eastAsia" w:ascii="方正小标宋简体" w:eastAsia="方正小标宋简体"/>
          <w:sz w:val="44"/>
        </w:rPr>
        <w:t>年事业单位工作人员和机关单位雇用人员统一</w:t>
      </w:r>
      <w:r>
        <w:rPr>
          <w:rFonts w:hint="eastAsia" w:ascii="方正小标宋简体" w:eastAsia="方正小标宋简体"/>
          <w:sz w:val="44"/>
          <w:lang w:eastAsia="zh-CN"/>
        </w:rPr>
        <w:t>公开</w:t>
      </w:r>
      <w:r>
        <w:rPr>
          <w:rFonts w:hint="eastAsia" w:ascii="方正小标宋简体" w:eastAsia="方正小标宋简体"/>
          <w:sz w:val="44"/>
        </w:rPr>
        <w:t>招聘面试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考场交通图和平面图</w:t>
      </w:r>
    </w:p>
    <w:p>
      <w:pPr>
        <w:rPr>
          <w:rFonts w:hint="eastAsia" w:ascii="仿宋_GB2312" w:hAnsi="仿宋_GB2312" w:eastAsia="仿宋_GB2312" w:cs="仿宋_GB2312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考场名称</w:t>
      </w:r>
      <w:r>
        <w:rPr>
          <w:rFonts w:hint="eastAsia" w:ascii="仿宋_GB2312" w:hAnsi="仿宋_GB2312" w:eastAsia="仿宋_GB2312" w:cs="仿宋_GB2312"/>
          <w:sz w:val="30"/>
          <w:szCs w:val="30"/>
        </w:rPr>
        <w:t>：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佛山市三水区云东海街道云东海学校</w:t>
      </w:r>
      <w:bookmarkStart w:id="0" w:name="_GoBack"/>
      <w:bookmarkEnd w:id="0"/>
    </w:p>
    <w:p>
      <w:pP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考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场</w:t>
      </w:r>
      <w:r>
        <w:rPr>
          <w:rFonts w:hint="eastAsia" w:ascii="仿宋_GB2312" w:hAnsi="仿宋_GB2312" w:eastAsia="仿宋_GB2312" w:cs="仿宋_GB2312"/>
          <w:sz w:val="30"/>
          <w:szCs w:val="30"/>
        </w:rPr>
        <w:t>地址：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佛山市三水区云东海街道映海路、广佛肇轻轨三水北站往东约1公里处</w:t>
      </w:r>
    </w:p>
    <w:p>
      <w:r>
        <w:drawing>
          <wp:inline distT="0" distB="0" distL="114300" distR="114300">
            <wp:extent cx="9252585" cy="4097020"/>
            <wp:effectExtent l="0" t="0" r="5715" b="1778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252585" cy="4097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val="en-US" w:eastAsia="zh-CN"/>
        </w:rPr>
      </w:pPr>
      <w:r>
        <w:rPr>
          <w:rFonts w:hint="eastAsia" w:eastAsiaTheme="minorEastAsia"/>
          <w:lang w:val="en-US" w:eastAsia="zh-CN"/>
        </w:rPr>
        <w:drawing>
          <wp:inline distT="0" distB="0" distL="114300" distR="114300">
            <wp:extent cx="9239885" cy="5748655"/>
            <wp:effectExtent l="0" t="0" r="18415" b="4445"/>
            <wp:docPr id="2" name="图片 2" descr="云东海学校平面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云东海学校平面图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239885" cy="5748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6838" w:h="11906" w:orient="landscape"/>
      <w:pgMar w:top="1134" w:right="1134" w:bottom="1134" w:left="1134" w:header="851" w:footer="992" w:gutter="0"/>
      <w:pgNumType w:fmt="numberInDash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C01BE7"/>
    <w:rsid w:val="12C01BE7"/>
    <w:rsid w:val="34EB1FBD"/>
    <w:rsid w:val="3EA84E99"/>
    <w:rsid w:val="472F5B3E"/>
    <w:rsid w:val="5DF96DD5"/>
    <w:rsid w:val="6ACE13B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2019-08-17T15:28:00Z</dcterms:created>
  <dc:creator>华记</dc:creator>
  <cp:lastModifiedBy>Administrator</cp:lastModifiedBy>
  <dcterms:modified xsi:type="dcterms:W3CDTF">2021-10-13T01:36:14Z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