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2022年度会计专业技术初级资格考试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退费安排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受理时间：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7月7</w:t>
      </w:r>
      <w:r>
        <w:rPr>
          <w:rFonts w:hint="eastAsia" w:ascii="仿宋_GB2312" w:eastAsia="仿宋_GB2312"/>
          <w:sz w:val="32"/>
          <w:szCs w:val="32"/>
        </w:rPr>
        <w:t>日，逾期不予受理。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提供资料：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退费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申请函</w:t>
      </w:r>
      <w:r>
        <w:rPr>
          <w:rFonts w:hint="eastAsia" w:ascii="仿宋_GB2312" w:eastAsia="仿宋_GB2312"/>
          <w:sz w:val="32"/>
          <w:szCs w:val="32"/>
        </w:rPr>
        <w:t>一份（见附件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本人身份证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正反面复印件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A4纸复印，需在空白位置签名</w:t>
      </w:r>
      <w:r>
        <w:rPr>
          <w:rFonts w:hint="eastAsia" w:ascii="仿宋_GB2312" w:eastAsia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3.缴费人同名银行卡正反面</w:t>
      </w:r>
      <w:r>
        <w:rPr>
          <w:rFonts w:hint="eastAsia" w:ascii="仿宋_GB2312" w:eastAsia="仿宋_GB2312"/>
          <w:sz w:val="32"/>
          <w:szCs w:val="32"/>
        </w:rPr>
        <w:t>复印件（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A4纸复印，需在空白位置签名并标注账号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广东省非税收入</w:t>
      </w:r>
      <w:r>
        <w:rPr>
          <w:rFonts w:hint="eastAsia" w:ascii="仿宋_GB2312" w:eastAsia="仿宋_GB2312"/>
          <w:sz w:val="32"/>
          <w:szCs w:val="32"/>
          <w:lang w:eastAsia="zh-CN"/>
        </w:rPr>
        <w:t>收费缴款通知书（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A4纸打印</w:t>
      </w:r>
      <w:r>
        <w:rPr>
          <w:rFonts w:hint="eastAsia" w:ascii="仿宋_GB2312" w:eastAsia="仿宋_GB2312"/>
          <w:sz w:val="32"/>
          <w:szCs w:val="32"/>
          <w:lang w:eastAsia="zh-CN"/>
        </w:rPr>
        <w:t>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可登录“广东公共服务支付平台”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fldChar w:fldCharType="begin"/>
      </w:r>
      <w:r>
        <w:instrText xml:space="preserve"> HYPERLINK "http://wsjf.gdgpo.gov.cn/GdOnlinePay/%EF%BC%89%E5%8F%AF%E8%8E%B7%E5%8F%96%E9%9D%9E%E7%A8%8E%E7%BC%B4%E6%AC%BE%E9%80%9A%E7%9F%A5%E4%B9%A6%E5%8F%B7%E7%A0%81%E5%92%8C%E6%89%A7%E6%94%B6%E5%8D%95%E4%BD%8D%E7%BC%96%E7%A0%81%E4%BF%A1%E6%81%AF%E6%8F%90%E4%BE%9B%E7%BB%99%E9%93%B6%E8%A1%8C%E6%9F%9C%E5%8F%B0%E5%B7%A5%E4%BD%9C%E4%BA%BA%E5%91%98%E5%8A%9E%E7%90%86%E3%80%82%E5%A6%82%E8%80%83%E7%94%9F%E4%BB%8D%E7%84%B6%E6%97%A0%E6%B3%95%E8%8E%B7%E5%8F%96%E7%BC%B4%E6%AC%BE%E9%80%9A%E7%9F%A5%E4%B9%A6%E5%8F%B7%E7%A0%81%E5%92%8C%E6%89%A7%E6%94%B6%E5%8D%95%E4%BD%8D%E7%BC%96%E7%A0%81%E7%AD%89%E4%BF%A1%E6%81%AF%EF%BC%8C%E5%8F%AF%E6%8B%A8%E6%89%93020-37162800%E8%BF%9B%E8%A1%8C%E4%BA%BA%E5%B7%A5%E5%92%A8%E8%AF%A2%E3%80%82" \t "http://19.131.1.115/_blank" </w:instrText>
      </w:r>
      <w:r>
        <w:fldChar w:fldCharType="separate"/>
      </w:r>
      <w:r>
        <w:rPr>
          <w:rStyle w:val="4"/>
          <w:rFonts w:ascii="仿宋_GB2312" w:hAnsi="仿宋_GB2312" w:eastAsia="仿宋_GB2312" w:cs="仿宋_GB2312"/>
          <w:color w:val="auto"/>
          <w:sz w:val="32"/>
          <w:szCs w:val="32"/>
          <w:u w:val="none"/>
        </w:rPr>
        <w:t>http://wsjf.gdgpo.gov.cn/GdOnlinePay/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）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的“缴费查询”功能查看并打印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，咨询电话</w:t>
      </w:r>
      <w:r>
        <w:rPr>
          <w:rStyle w:val="4"/>
          <w:rFonts w:ascii="仿宋_GB2312" w:hAnsi="仿宋_GB2312" w:eastAsia="仿宋_GB2312" w:cs="仿宋_GB2312"/>
          <w:color w:val="auto"/>
          <w:sz w:val="32"/>
          <w:szCs w:val="32"/>
          <w:u w:val="none"/>
        </w:rPr>
        <w:t>020-37162800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广东省非税收入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统一</w:t>
      </w:r>
      <w:r>
        <w:rPr>
          <w:rFonts w:hint="eastAsia" w:ascii="仿宋_GB2312" w:eastAsia="仿宋_GB2312"/>
          <w:sz w:val="32"/>
          <w:szCs w:val="32"/>
        </w:rPr>
        <w:t>票据（电子）（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A4纸打印并</w:t>
      </w:r>
      <w:r>
        <w:rPr>
          <w:rFonts w:hint="eastAsia" w:ascii="仿宋_GB2312" w:eastAsia="仿宋_GB2312"/>
          <w:sz w:val="32"/>
          <w:szCs w:val="32"/>
        </w:rPr>
        <w:t>签名）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收入退库申请书（现场填写）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注：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以上</w:t>
      </w:r>
      <w:r>
        <w:rPr>
          <w:rFonts w:hint="eastAsia" w:ascii="仿宋_GB2312" w:eastAsia="仿宋_GB2312"/>
          <w:b/>
          <w:bCs/>
          <w:sz w:val="32"/>
          <w:szCs w:val="32"/>
        </w:rPr>
        <w:t>资料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请使</w:t>
      </w:r>
      <w:r>
        <w:rPr>
          <w:rFonts w:hint="eastAsia" w:ascii="仿宋_GB2312" w:eastAsia="仿宋_GB2312"/>
          <w:b/>
          <w:bCs/>
          <w:sz w:val="32"/>
          <w:szCs w:val="32"/>
        </w:rPr>
        <w:t>用</w:t>
      </w:r>
      <w:r>
        <w:rPr>
          <w:rFonts w:ascii="仿宋_GB2312" w:eastAsia="仿宋_GB2312"/>
          <w:b/>
          <w:bCs/>
          <w:sz w:val="32"/>
          <w:szCs w:val="32"/>
        </w:rPr>
        <w:t>A4</w:t>
      </w:r>
      <w:r>
        <w:rPr>
          <w:rFonts w:hint="eastAsia" w:ascii="仿宋_GB2312" w:eastAsia="仿宋_GB2312"/>
          <w:b/>
          <w:bCs/>
          <w:sz w:val="32"/>
          <w:szCs w:val="32"/>
        </w:rPr>
        <w:t>纸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打印</w:t>
      </w:r>
      <w:r>
        <w:rPr>
          <w:rFonts w:hint="eastAsia" w:ascii="仿宋_GB2312" w:eastAsia="仿宋_GB2312"/>
          <w:b/>
          <w:bCs/>
          <w:sz w:val="32"/>
          <w:szCs w:val="32"/>
        </w:rPr>
        <w:t>。由于属国库退费，资料不齐不能退费。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受理地点：佛山市三水区开放大学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地址：三水区西南街道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文锋西路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红星大街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查询网站：佛山市三水区政府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网</w:t>
      </w:r>
      <w:r>
        <w:rPr>
          <w:rFonts w:ascii="仿宋_GB2312" w:eastAsia="仿宋_GB2312" w:cs="仿宋_GB2312"/>
          <w:kern w:val="0"/>
          <w:sz w:val="32"/>
          <w:szCs w:val="32"/>
        </w:rPr>
        <w:t>--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区财政局</w:t>
      </w:r>
      <w:r>
        <w:rPr>
          <w:rFonts w:ascii="仿宋_GB2312" w:eastAsia="仿宋_GB2312" w:cs="仿宋_GB2312"/>
          <w:kern w:val="0"/>
          <w:sz w:val="32"/>
          <w:szCs w:val="32"/>
        </w:rPr>
        <w:t>--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财政公告栏；微信公众号：三水财政。</w:t>
      </w:r>
    </w:p>
    <w:sectPr>
      <w:pgSz w:w="11906" w:h="16838"/>
      <w:pgMar w:top="1701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D4C22"/>
    <w:rsid w:val="38956AFC"/>
    <w:rsid w:val="4F2E27C6"/>
    <w:rsid w:val="6B2D4C22"/>
    <w:rsid w:val="7EF01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区财政局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2022-06-28T01:42:00Z</dcterms:created>
  <dc:creator>陈敏菲</dc:creator>
  <cp:lastModifiedBy>何志荣</cp:lastModifiedBy>
  <cp:lastPrinted>2022-06-28T03:13:58Z</cp:lastPrinted>
  <dcterms:modified xsi:type="dcterms:W3CDTF">2022-06-28T03:26:49Z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