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佛山市三水区公有资产投资管理有限公司及下属企业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lang w:eastAsia="zh-CN"/>
        </w:rPr>
        <w:t>招聘岗位一览表</w:t>
      </w:r>
    </w:p>
    <w:tbl>
      <w:tblPr>
        <w:tblStyle w:val="7"/>
        <w:tblW w:w="10051" w:type="dxa"/>
        <w:tblInd w:w="-727" w:type="dxa"/>
        <w:shd w:val="clear" w:color="auto" w:fill="auto"/>
        <w:tblLayout w:type="fixed"/>
        <w:tblCellMar>
          <w:top w:w="15" w:type="dxa"/>
          <w:left w:w="15" w:type="dxa"/>
          <w:bottom w:w="15" w:type="dxa"/>
          <w:right w:w="15" w:type="dxa"/>
        </w:tblCellMar>
      </w:tblPr>
      <w:tblGrid>
        <w:gridCol w:w="436"/>
        <w:gridCol w:w="393"/>
        <w:gridCol w:w="334"/>
        <w:gridCol w:w="399"/>
        <w:gridCol w:w="322"/>
        <w:gridCol w:w="402"/>
        <w:gridCol w:w="309"/>
        <w:gridCol w:w="2974"/>
        <w:gridCol w:w="2796"/>
        <w:gridCol w:w="494"/>
        <w:gridCol w:w="480"/>
        <w:gridCol w:w="712"/>
      </w:tblGrid>
      <w:tr>
        <w:tblPrEx>
          <w:shd w:val="clear" w:color="auto" w:fill="auto"/>
          <w:tblCellMar>
            <w:top w:w="15" w:type="dxa"/>
            <w:left w:w="15" w:type="dxa"/>
            <w:bottom w:w="15" w:type="dxa"/>
            <w:right w:w="15" w:type="dxa"/>
          </w:tblCellMar>
        </w:tblPrEx>
        <w:trPr>
          <w:trHeight w:val="612" w:hRule="atLeast"/>
        </w:trPr>
        <w:tc>
          <w:tcPr>
            <w:tcW w:w="43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招聘企业</w:t>
            </w:r>
          </w:p>
        </w:tc>
        <w:tc>
          <w:tcPr>
            <w:tcW w:w="393"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招聘岗位</w:t>
            </w:r>
          </w:p>
        </w:tc>
        <w:tc>
          <w:tcPr>
            <w:tcW w:w="33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数量</w:t>
            </w:r>
          </w:p>
        </w:tc>
        <w:tc>
          <w:tcPr>
            <w:tcW w:w="39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专业</w:t>
            </w:r>
          </w:p>
        </w:tc>
        <w:tc>
          <w:tcPr>
            <w:tcW w:w="32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b/>
                <w:i w:val="0"/>
                <w:caps w:val="0"/>
                <w:color w:val="auto"/>
                <w:spacing w:val="0"/>
                <w:kern w:val="0"/>
                <w:sz w:val="24"/>
                <w:szCs w:val="24"/>
                <w:highlight w:val="none"/>
                <w:lang w:val="en-US" w:eastAsia="zh-CN" w:bidi="ar"/>
              </w:rPr>
            </w:pPr>
            <w:r>
              <w:rPr>
                <w:rFonts w:hint="eastAsia" w:ascii="仿宋_GB2312" w:hAnsi="仿宋_GB2312" w:eastAsia="仿宋_GB2312" w:cs="仿宋_GB2312"/>
                <w:b/>
                <w:i w:val="0"/>
                <w:caps w:val="0"/>
                <w:color w:val="auto"/>
                <w:spacing w:val="0"/>
                <w:kern w:val="0"/>
                <w:sz w:val="24"/>
                <w:szCs w:val="24"/>
                <w:highlight w:val="none"/>
                <w:lang w:val="en-US" w:eastAsia="zh-CN" w:bidi="ar"/>
              </w:rPr>
              <w:t>学历</w:t>
            </w:r>
          </w:p>
        </w:tc>
        <w:tc>
          <w:tcPr>
            <w:tcW w:w="40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b/>
                <w:i w:val="0"/>
                <w:caps w:val="0"/>
                <w:color w:val="auto"/>
                <w:spacing w:val="0"/>
                <w:kern w:val="0"/>
                <w:sz w:val="24"/>
                <w:szCs w:val="24"/>
                <w:highlight w:val="none"/>
                <w:lang w:val="en-US" w:eastAsia="zh-CN" w:bidi="ar"/>
              </w:rPr>
            </w:pPr>
            <w:r>
              <w:rPr>
                <w:rFonts w:hint="eastAsia" w:ascii="仿宋_GB2312" w:hAnsi="仿宋_GB2312" w:eastAsia="仿宋_GB2312" w:cs="仿宋_GB2312"/>
                <w:b/>
                <w:i w:val="0"/>
                <w:caps w:val="0"/>
                <w:color w:val="auto"/>
                <w:spacing w:val="0"/>
                <w:kern w:val="0"/>
                <w:sz w:val="24"/>
                <w:szCs w:val="24"/>
                <w:highlight w:val="none"/>
                <w:lang w:val="en-US" w:eastAsia="zh-CN" w:bidi="ar"/>
              </w:rPr>
              <w:t>学位</w:t>
            </w:r>
          </w:p>
        </w:tc>
        <w:tc>
          <w:tcPr>
            <w:tcW w:w="30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年龄</w:t>
            </w:r>
          </w:p>
        </w:tc>
        <w:tc>
          <w:tcPr>
            <w:tcW w:w="297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岗位职责</w:t>
            </w:r>
          </w:p>
        </w:tc>
        <w:tc>
          <w:tcPr>
            <w:tcW w:w="2796"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招聘要求</w:t>
            </w:r>
          </w:p>
        </w:tc>
        <w:tc>
          <w:tcPr>
            <w:tcW w:w="49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招考对象</w:t>
            </w:r>
          </w:p>
        </w:tc>
        <w:tc>
          <w:tcPr>
            <w:tcW w:w="480"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年薪</w:t>
            </w:r>
          </w:p>
        </w:tc>
        <w:tc>
          <w:tcPr>
            <w:tcW w:w="71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福利</w:t>
            </w:r>
          </w:p>
        </w:tc>
      </w:tr>
      <w:tr>
        <w:tblPrEx>
          <w:shd w:val="clear" w:color="auto" w:fill="auto"/>
          <w:tblCellMar>
            <w:top w:w="15" w:type="dxa"/>
            <w:left w:w="15" w:type="dxa"/>
            <w:bottom w:w="15" w:type="dxa"/>
            <w:right w:w="15" w:type="dxa"/>
          </w:tblCellMar>
        </w:tblPrEx>
        <w:trPr>
          <w:trHeight w:val="6470" w:hRule="atLeast"/>
        </w:trPr>
        <w:tc>
          <w:tcPr>
            <w:tcW w:w="436"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aps w:val="0"/>
                <w:color w:val="auto"/>
                <w:spacing w:val="0"/>
                <w:kern w:val="0"/>
                <w:sz w:val="20"/>
                <w:szCs w:val="20"/>
                <w:highlight w:val="none"/>
                <w:lang w:val="en-US" w:eastAsia="zh-CN" w:bidi="ar"/>
              </w:rPr>
              <w:t>佛山市三水区公有资产投资管理有限公司</w:t>
            </w:r>
          </w:p>
        </w:tc>
        <w:tc>
          <w:tcPr>
            <w:tcW w:w="39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aps w:val="0"/>
                <w:color w:val="auto"/>
                <w:spacing w:val="0"/>
                <w:kern w:val="0"/>
                <w:sz w:val="20"/>
                <w:szCs w:val="20"/>
                <w:highlight w:val="none"/>
                <w:lang w:val="en-US" w:eastAsia="zh-CN" w:bidi="ar"/>
              </w:rPr>
              <w:t>人事管理员</w:t>
            </w:r>
          </w:p>
        </w:tc>
        <w:tc>
          <w:tcPr>
            <w:tcW w:w="334"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aps w:val="0"/>
                <w:color w:val="auto"/>
                <w:spacing w:val="0"/>
                <w:kern w:val="0"/>
                <w:sz w:val="20"/>
                <w:szCs w:val="20"/>
                <w:highlight w:val="none"/>
                <w:lang w:val="en-US" w:eastAsia="zh-CN" w:bidi="ar"/>
              </w:rPr>
              <w:t>1</w:t>
            </w:r>
          </w:p>
        </w:tc>
        <w:tc>
          <w:tcPr>
            <w:tcW w:w="399"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aps w:val="0"/>
                <w:color w:val="auto"/>
                <w:spacing w:val="0"/>
                <w:kern w:val="0"/>
                <w:sz w:val="20"/>
                <w:szCs w:val="20"/>
                <w:highlight w:val="none"/>
                <w:lang w:val="en-US" w:eastAsia="zh-CN" w:bidi="ar"/>
              </w:rPr>
              <w:t>人力资源管理、行政管理、法律、工商管理、管理学</w:t>
            </w:r>
          </w:p>
        </w:tc>
        <w:tc>
          <w:tcPr>
            <w:tcW w:w="32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aps w:val="0"/>
                <w:color w:val="auto"/>
                <w:spacing w:val="0"/>
                <w:kern w:val="0"/>
                <w:sz w:val="20"/>
                <w:szCs w:val="20"/>
                <w:highlight w:val="none"/>
                <w:lang w:val="en-US" w:eastAsia="zh-CN" w:bidi="ar"/>
              </w:rPr>
              <w:t>本科及以上学历</w:t>
            </w:r>
          </w:p>
        </w:tc>
        <w:tc>
          <w:tcPr>
            <w:tcW w:w="40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学士及以上</w:t>
            </w:r>
          </w:p>
        </w:tc>
        <w:tc>
          <w:tcPr>
            <w:tcW w:w="309"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aps w:val="0"/>
                <w:color w:val="auto"/>
                <w:spacing w:val="0"/>
                <w:kern w:val="0"/>
                <w:sz w:val="20"/>
                <w:szCs w:val="20"/>
                <w:highlight w:val="none"/>
                <w:lang w:val="en-US" w:eastAsia="zh-CN" w:bidi="ar"/>
              </w:rPr>
              <w:t>30周岁及以下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1.负责组织人事、劳动关系管理，做好劳动合同签订、干部任免、晋升、调动、离职、退休等具体工作；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2.负责公司人事档案资料审核、归档和管理工作；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3.负责组织制定公司人力资源整体规划,组织制定公司人力资源管理制度、年度工作目标和计划；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4.负责制定和实施企业人才培养计划及人才储备工作；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5.负责制定和落实公司机构设置和用工管理工作，编制岗位说明书；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aps w:val="0"/>
                <w:color w:val="auto"/>
                <w:spacing w:val="0"/>
                <w:kern w:val="0"/>
                <w:sz w:val="20"/>
                <w:szCs w:val="20"/>
                <w:highlight w:val="none"/>
                <w:lang w:val="en-US" w:eastAsia="zh-CN" w:bidi="ar"/>
              </w:rPr>
              <w:t>6.指导督促下属企业组织人事管理工作，并完成上级部门或领导交办的其他工作。</w:t>
            </w:r>
          </w:p>
        </w:tc>
        <w:tc>
          <w:tcPr>
            <w:tcW w:w="2796"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1.熟悉劳动关系等国家相关法律法规，熟悉人力资源管理流程；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aps w:val="0"/>
                <w:color w:val="auto"/>
                <w:spacing w:val="0"/>
                <w:kern w:val="0"/>
                <w:sz w:val="20"/>
                <w:szCs w:val="20"/>
                <w:highlight w:val="none"/>
                <w:lang w:val="en-US" w:eastAsia="zh-CN" w:bidi="ar"/>
              </w:rPr>
              <w:t>2.熟练运用计算机及办公软件；                                             3.具有良好的专业知识，文字撰写和沟通表达能力。</w:t>
            </w:r>
          </w:p>
        </w:tc>
        <w:tc>
          <w:tcPr>
            <w:tcW w:w="494"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aps w:val="0"/>
                <w:color w:val="auto"/>
                <w:spacing w:val="0"/>
                <w:kern w:val="0"/>
                <w:sz w:val="20"/>
                <w:szCs w:val="20"/>
                <w:highlight w:val="none"/>
                <w:lang w:val="en-US" w:eastAsia="zh-CN" w:bidi="ar"/>
              </w:rPr>
              <w:t>应届毕业生</w:t>
            </w:r>
          </w:p>
        </w:tc>
        <w:tc>
          <w:tcPr>
            <w:tcW w:w="480"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aps w:val="0"/>
                <w:color w:val="auto"/>
                <w:spacing w:val="0"/>
                <w:kern w:val="0"/>
                <w:sz w:val="20"/>
                <w:szCs w:val="20"/>
                <w:highlight w:val="none"/>
                <w:lang w:val="en-US" w:eastAsia="zh-CN" w:bidi="ar"/>
              </w:rPr>
              <w:t>7.5万元</w:t>
            </w: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highlight w:val="none"/>
              </w:rPr>
            </w:pPr>
            <w:r>
              <w:rPr>
                <w:rFonts w:hint="eastAsia" w:ascii="仿宋_GB2312" w:hAnsi="仿宋_GB2312" w:eastAsia="仿宋_GB2312" w:cs="仿宋_GB2312"/>
                <w:i w:val="0"/>
                <w:caps w:val="0"/>
                <w:color w:val="auto"/>
                <w:spacing w:val="0"/>
                <w:kern w:val="0"/>
                <w:sz w:val="20"/>
                <w:szCs w:val="20"/>
                <w:highlight w:val="none"/>
                <w:lang w:val="en-US" w:eastAsia="zh-CN" w:bidi="ar"/>
              </w:rPr>
              <w:t>五险二金、双休、带薪假、年度体检等</w:t>
            </w:r>
          </w:p>
        </w:tc>
      </w:tr>
      <w:tr>
        <w:tblPrEx>
          <w:shd w:val="clear" w:color="auto" w:fill="auto"/>
          <w:tblCellMar>
            <w:top w:w="15" w:type="dxa"/>
            <w:left w:w="15" w:type="dxa"/>
            <w:bottom w:w="15" w:type="dxa"/>
            <w:right w:w="15" w:type="dxa"/>
          </w:tblCellMar>
        </w:tblPrEx>
        <w:trPr>
          <w:trHeight w:val="5016" w:hRule="atLeast"/>
        </w:trPr>
        <w:tc>
          <w:tcPr>
            <w:tcW w:w="436"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佛山市三水区公有资产投资管理有限公司</w:t>
            </w:r>
          </w:p>
        </w:tc>
        <w:tc>
          <w:tcPr>
            <w:tcW w:w="39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审计人员</w:t>
            </w:r>
          </w:p>
        </w:tc>
        <w:tc>
          <w:tcPr>
            <w:tcW w:w="334"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1</w:t>
            </w:r>
          </w:p>
        </w:tc>
        <w:tc>
          <w:tcPr>
            <w:tcW w:w="399"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审计学、会计学、税务、财务管理</w:t>
            </w:r>
          </w:p>
        </w:tc>
        <w:tc>
          <w:tcPr>
            <w:tcW w:w="32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本科及以上学历</w:t>
            </w:r>
          </w:p>
        </w:tc>
        <w:tc>
          <w:tcPr>
            <w:tcW w:w="40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学士及以上</w:t>
            </w:r>
          </w:p>
        </w:tc>
        <w:tc>
          <w:tcPr>
            <w:tcW w:w="309"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30周岁及以下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1.贯彻执行国家和上级部门关于审计工作的政策法规，制定公司审计方面的规章制度并监督执行；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2.负责编制并实施年度内部审计工作计划，协助上级及组织开展所监管企业专项审计及企业领导人员经济责任审计工作；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3.完成审计工作底稿的编制、整理和归档工作；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4.出具内部审计报告或专项审计报告；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5.领导交办的其他工作。</w:t>
            </w:r>
          </w:p>
        </w:tc>
        <w:tc>
          <w:tcPr>
            <w:tcW w:w="2796"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1.熟悉审计法国家相关法律法规，熟悉企业内控、财务审计流程；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2.熟练运用计算机及办公软件；                                             3.具有良好的专业知识，文字撰写和沟通表达能力；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4.具有敬业精神和团队合作精神。</w:t>
            </w:r>
          </w:p>
        </w:tc>
        <w:tc>
          <w:tcPr>
            <w:tcW w:w="494"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应届毕业生</w:t>
            </w:r>
          </w:p>
        </w:tc>
        <w:tc>
          <w:tcPr>
            <w:tcW w:w="480"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7.5万元</w:t>
            </w: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五险二金、双休、带薪假、年度体检等</w:t>
            </w:r>
          </w:p>
        </w:tc>
      </w:tr>
      <w:tr>
        <w:tblPrEx>
          <w:shd w:val="clear" w:color="auto" w:fill="auto"/>
          <w:tblCellMar>
            <w:top w:w="15" w:type="dxa"/>
            <w:left w:w="15" w:type="dxa"/>
            <w:bottom w:w="15" w:type="dxa"/>
            <w:right w:w="15" w:type="dxa"/>
          </w:tblCellMar>
        </w:tblPrEx>
        <w:trPr>
          <w:trHeight w:val="1400" w:hRule="atLeast"/>
        </w:trPr>
        <w:tc>
          <w:tcPr>
            <w:tcW w:w="43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招聘企业</w:t>
            </w:r>
          </w:p>
        </w:tc>
        <w:tc>
          <w:tcPr>
            <w:tcW w:w="393"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招聘岗位</w:t>
            </w:r>
          </w:p>
        </w:tc>
        <w:tc>
          <w:tcPr>
            <w:tcW w:w="33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数量</w:t>
            </w:r>
          </w:p>
        </w:tc>
        <w:tc>
          <w:tcPr>
            <w:tcW w:w="39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专业</w:t>
            </w:r>
          </w:p>
        </w:tc>
        <w:tc>
          <w:tcPr>
            <w:tcW w:w="32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b/>
                <w:i w:val="0"/>
                <w:caps w:val="0"/>
                <w:color w:val="auto"/>
                <w:spacing w:val="0"/>
                <w:kern w:val="0"/>
                <w:sz w:val="24"/>
                <w:szCs w:val="24"/>
                <w:highlight w:val="none"/>
                <w:lang w:val="en-US" w:eastAsia="zh-CN" w:bidi="ar"/>
              </w:rPr>
            </w:pPr>
            <w:r>
              <w:rPr>
                <w:rFonts w:hint="eastAsia" w:ascii="仿宋_GB2312" w:hAnsi="仿宋_GB2312" w:eastAsia="仿宋_GB2312" w:cs="仿宋_GB2312"/>
                <w:b/>
                <w:i w:val="0"/>
                <w:caps w:val="0"/>
                <w:color w:val="auto"/>
                <w:spacing w:val="0"/>
                <w:kern w:val="0"/>
                <w:sz w:val="24"/>
                <w:szCs w:val="24"/>
                <w:highlight w:val="none"/>
                <w:lang w:val="en-US" w:eastAsia="zh-CN" w:bidi="ar"/>
              </w:rPr>
              <w:t>学历</w:t>
            </w:r>
          </w:p>
        </w:tc>
        <w:tc>
          <w:tcPr>
            <w:tcW w:w="40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b/>
                <w:i w:val="0"/>
                <w:caps w:val="0"/>
                <w:color w:val="auto"/>
                <w:spacing w:val="0"/>
                <w:kern w:val="0"/>
                <w:sz w:val="24"/>
                <w:szCs w:val="24"/>
                <w:highlight w:val="none"/>
                <w:lang w:val="en-US" w:eastAsia="zh-CN" w:bidi="ar"/>
              </w:rPr>
            </w:pPr>
            <w:r>
              <w:rPr>
                <w:rFonts w:hint="eastAsia" w:ascii="仿宋_GB2312" w:hAnsi="仿宋_GB2312" w:eastAsia="仿宋_GB2312" w:cs="仿宋_GB2312"/>
                <w:b/>
                <w:i w:val="0"/>
                <w:caps w:val="0"/>
                <w:color w:val="auto"/>
                <w:spacing w:val="0"/>
                <w:kern w:val="0"/>
                <w:sz w:val="24"/>
                <w:szCs w:val="24"/>
                <w:highlight w:val="none"/>
                <w:lang w:val="en-US" w:eastAsia="zh-CN" w:bidi="ar"/>
              </w:rPr>
              <w:t>学位</w:t>
            </w:r>
          </w:p>
        </w:tc>
        <w:tc>
          <w:tcPr>
            <w:tcW w:w="30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年龄</w:t>
            </w:r>
          </w:p>
        </w:tc>
        <w:tc>
          <w:tcPr>
            <w:tcW w:w="297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岗位职责</w:t>
            </w:r>
          </w:p>
        </w:tc>
        <w:tc>
          <w:tcPr>
            <w:tcW w:w="2796"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招聘要求</w:t>
            </w:r>
          </w:p>
        </w:tc>
        <w:tc>
          <w:tcPr>
            <w:tcW w:w="49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招考对象</w:t>
            </w:r>
          </w:p>
        </w:tc>
        <w:tc>
          <w:tcPr>
            <w:tcW w:w="480"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年薪</w:t>
            </w:r>
          </w:p>
        </w:tc>
        <w:tc>
          <w:tcPr>
            <w:tcW w:w="71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福利</w:t>
            </w:r>
          </w:p>
        </w:tc>
      </w:tr>
      <w:tr>
        <w:tblPrEx>
          <w:shd w:val="clear" w:color="auto" w:fill="auto"/>
          <w:tblCellMar>
            <w:top w:w="15" w:type="dxa"/>
            <w:left w:w="15" w:type="dxa"/>
            <w:bottom w:w="15" w:type="dxa"/>
            <w:right w:w="15" w:type="dxa"/>
          </w:tblCellMar>
        </w:tblPrEx>
        <w:trPr>
          <w:trHeight w:val="3642" w:hRule="atLeast"/>
        </w:trPr>
        <w:tc>
          <w:tcPr>
            <w:tcW w:w="43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佛山市三水区国力经营管理有限公司</w:t>
            </w:r>
          </w:p>
        </w:tc>
        <w:tc>
          <w:tcPr>
            <w:tcW w:w="393"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下属企业会计</w:t>
            </w:r>
          </w:p>
        </w:tc>
        <w:tc>
          <w:tcPr>
            <w:tcW w:w="33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2</w:t>
            </w:r>
          </w:p>
        </w:tc>
        <w:tc>
          <w:tcPr>
            <w:tcW w:w="39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会计学、财务管理、税务</w:t>
            </w:r>
          </w:p>
        </w:tc>
        <w:tc>
          <w:tcPr>
            <w:tcW w:w="32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本科及以上学历</w:t>
            </w:r>
          </w:p>
        </w:tc>
        <w:tc>
          <w:tcPr>
            <w:tcW w:w="40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学士及以上</w:t>
            </w:r>
          </w:p>
        </w:tc>
        <w:tc>
          <w:tcPr>
            <w:tcW w:w="30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30周岁及以下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1.负责转制企（事）业单位的会计核算、应收账款管理；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2.负责财务数据收集整理、财务信息统计等相关工作；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3.协助处理企业的债权债务及资产等历史遗留问题。</w:t>
            </w:r>
          </w:p>
        </w:tc>
        <w:tc>
          <w:tcPr>
            <w:tcW w:w="2796"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1.能熟练使用计算机办公软件和财务软件；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2.熟悉会计工作流程，能独立完成全盘账务处理，有各项纳税申报的经验，熟悉会计和税法相关法律法规；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3.工作细致，责任感强，具有良好的沟通能力和团队精神；</w:t>
            </w:r>
          </w:p>
          <w:p>
            <w:pPr>
              <w:keepNext w:val="0"/>
              <w:keepLines w:val="0"/>
              <w:widowControl/>
              <w:suppressLineNumbers w:val="0"/>
              <w:jc w:val="left"/>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4.有专业职称优先。</w:t>
            </w:r>
          </w:p>
        </w:tc>
        <w:tc>
          <w:tcPr>
            <w:tcW w:w="49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应届毕业生</w:t>
            </w:r>
          </w:p>
        </w:tc>
        <w:tc>
          <w:tcPr>
            <w:tcW w:w="480"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约7万元</w:t>
            </w:r>
          </w:p>
        </w:tc>
        <w:tc>
          <w:tcPr>
            <w:tcW w:w="71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五险二金、双休、带薪假、年度体检等</w:t>
            </w:r>
          </w:p>
        </w:tc>
      </w:tr>
      <w:tr>
        <w:tblPrEx>
          <w:shd w:val="clear" w:color="auto" w:fill="auto"/>
          <w:tblCellMar>
            <w:top w:w="15" w:type="dxa"/>
            <w:left w:w="15" w:type="dxa"/>
            <w:bottom w:w="15" w:type="dxa"/>
            <w:right w:w="15" w:type="dxa"/>
          </w:tblCellMar>
        </w:tblPrEx>
        <w:trPr>
          <w:trHeight w:val="5926" w:hRule="atLeast"/>
        </w:trPr>
        <w:tc>
          <w:tcPr>
            <w:tcW w:w="43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b w:val="0"/>
                <w:bCs/>
                <w:i w:val="0"/>
                <w:caps w:val="0"/>
                <w:color w:val="auto"/>
                <w:spacing w:val="0"/>
                <w:kern w:val="0"/>
                <w:sz w:val="20"/>
                <w:szCs w:val="20"/>
                <w:lang w:val="en-US" w:eastAsia="zh-CN" w:bidi="ar"/>
              </w:rPr>
              <w:t>佛山市三水区教育投资管理有限公司（粤三公司）</w:t>
            </w:r>
          </w:p>
        </w:tc>
        <w:tc>
          <w:tcPr>
            <w:tcW w:w="39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snapToGrid w:val="0"/>
                <w:kern w:val="0"/>
                <w:szCs w:val="21"/>
              </w:rPr>
              <w:t>党务人员</w:t>
            </w:r>
          </w:p>
        </w:tc>
        <w:tc>
          <w:tcPr>
            <w:tcW w:w="334"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1</w:t>
            </w:r>
          </w:p>
        </w:tc>
        <w:tc>
          <w:tcPr>
            <w:tcW w:w="39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snapToGrid w:val="0"/>
                <w:kern w:val="0"/>
                <w:szCs w:val="21"/>
              </w:rPr>
              <w:t>马克思主义理论类、中国语言文学类、法学类、工商管理类、公共管理类</w:t>
            </w:r>
          </w:p>
        </w:tc>
        <w:tc>
          <w:tcPr>
            <w:tcW w:w="32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snapToGrid w:val="0"/>
                <w:kern w:val="0"/>
                <w:szCs w:val="21"/>
              </w:rPr>
              <w:t>本科及以上</w:t>
            </w:r>
            <w:r>
              <w:rPr>
                <w:rFonts w:hint="eastAsia" w:ascii="仿宋_GB2312" w:hAnsi="仿宋_GB2312" w:eastAsia="仿宋_GB2312" w:cs="仿宋_GB2312"/>
                <w:snapToGrid w:val="0"/>
                <w:kern w:val="0"/>
                <w:szCs w:val="21"/>
                <w:lang w:val="en-US" w:eastAsia="zh-CN"/>
              </w:rPr>
              <w:t>学历</w:t>
            </w:r>
          </w:p>
        </w:tc>
        <w:tc>
          <w:tcPr>
            <w:tcW w:w="40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snapToGrid w:val="0"/>
                <w:kern w:val="0"/>
                <w:szCs w:val="21"/>
              </w:rPr>
              <w:t>学士及以上</w:t>
            </w:r>
          </w:p>
        </w:tc>
        <w:tc>
          <w:tcPr>
            <w:tcW w:w="30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snapToGrid w:val="0"/>
                <w:kern w:val="0"/>
                <w:szCs w:val="21"/>
              </w:rPr>
              <w:t>3</w:t>
            </w:r>
            <w:r>
              <w:rPr>
                <w:rFonts w:ascii="仿宋_GB2312" w:hAnsi="仿宋_GB2312" w:eastAsia="仿宋_GB2312" w:cs="仿宋_GB2312"/>
                <w:snapToGrid w:val="0"/>
                <w:kern w:val="0"/>
                <w:szCs w:val="21"/>
              </w:rPr>
              <w:t>0</w:t>
            </w:r>
            <w:r>
              <w:rPr>
                <w:rFonts w:hint="eastAsia" w:ascii="仿宋_GB2312" w:hAnsi="仿宋_GB2312" w:eastAsia="仿宋_GB2312" w:cs="仿宋_GB2312"/>
                <w:snapToGrid w:val="0"/>
                <w:kern w:val="0"/>
                <w:szCs w:val="21"/>
              </w:rPr>
              <w:t>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1.起草和修订党建规划、制度，草拟党支部年度工作计划、总结及相关党建材料；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2.组织落实党组织换届选举、党委会、民主生活会、中心组学习、民主评议党员等党内会议、活动；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3.上级党组织有关文件、会议精神、材料的贯彻落实、跟踪汇报，推动、指导、检查基层党组织开展党建工作；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4.负责党员发展、党员组织关系管理、党务信息系统管理、党报党刊征订、困难党员慰问、党费收缴管理等日常党务工作；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5.组织开展企业文化建设活动；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6.协助开展纪检监察、工青妇相关工作。</w:t>
            </w:r>
          </w:p>
        </w:tc>
        <w:tc>
          <w:tcPr>
            <w:tcW w:w="2796"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1.中共党员；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2.熟悉党建工作，组织纪律性强，服从岗位调配，执行力强，能独立完成工作；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3.具有较强的语言表达和文字综合能力，能够熟练使用现代化办公设备；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4.工作细致，责任感强，具有良好的沟通能力和团队精神。</w:t>
            </w:r>
          </w:p>
        </w:tc>
        <w:tc>
          <w:tcPr>
            <w:tcW w:w="49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snapToGrid w:val="0"/>
                <w:kern w:val="0"/>
                <w:szCs w:val="21"/>
              </w:rPr>
              <w:t>应届毕业生</w:t>
            </w:r>
          </w:p>
        </w:tc>
        <w:tc>
          <w:tcPr>
            <w:tcW w:w="480"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snapToGrid w:val="0"/>
                <w:kern w:val="0"/>
                <w:szCs w:val="21"/>
              </w:rPr>
              <w:t>7.</w:t>
            </w:r>
            <w:r>
              <w:rPr>
                <w:rFonts w:ascii="仿宋_GB2312" w:hAnsi="仿宋_GB2312" w:eastAsia="仿宋_GB2312" w:cs="仿宋_GB2312"/>
                <w:snapToGrid w:val="0"/>
                <w:kern w:val="0"/>
                <w:szCs w:val="21"/>
              </w:rPr>
              <w:t>86</w:t>
            </w:r>
            <w:r>
              <w:rPr>
                <w:rFonts w:hint="eastAsia" w:ascii="仿宋_GB2312" w:hAnsi="仿宋_GB2312" w:eastAsia="仿宋_GB2312" w:cs="仿宋_GB2312"/>
                <w:snapToGrid w:val="0"/>
                <w:kern w:val="0"/>
                <w:szCs w:val="21"/>
              </w:rPr>
              <w:t>万元</w:t>
            </w:r>
          </w:p>
        </w:tc>
        <w:tc>
          <w:tcPr>
            <w:tcW w:w="71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snapToGrid w:val="0"/>
                <w:kern w:val="0"/>
                <w:szCs w:val="21"/>
              </w:rPr>
              <w:t>五险一金，含带薪休假及年度体检等</w:t>
            </w:r>
          </w:p>
        </w:tc>
      </w:tr>
      <w:tr>
        <w:tblPrEx>
          <w:shd w:val="clear" w:color="auto" w:fill="auto"/>
          <w:tblCellMar>
            <w:top w:w="15" w:type="dxa"/>
            <w:left w:w="15" w:type="dxa"/>
            <w:bottom w:w="15" w:type="dxa"/>
            <w:right w:w="15" w:type="dxa"/>
          </w:tblCellMar>
        </w:tblPrEx>
        <w:trPr>
          <w:trHeight w:val="612" w:hRule="atLeast"/>
        </w:trPr>
        <w:tc>
          <w:tcPr>
            <w:tcW w:w="43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招聘企业</w:t>
            </w:r>
          </w:p>
        </w:tc>
        <w:tc>
          <w:tcPr>
            <w:tcW w:w="393"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招聘岗位</w:t>
            </w:r>
          </w:p>
        </w:tc>
        <w:tc>
          <w:tcPr>
            <w:tcW w:w="33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数量</w:t>
            </w:r>
          </w:p>
        </w:tc>
        <w:tc>
          <w:tcPr>
            <w:tcW w:w="39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专业</w:t>
            </w:r>
          </w:p>
        </w:tc>
        <w:tc>
          <w:tcPr>
            <w:tcW w:w="32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b/>
                <w:i w:val="0"/>
                <w:caps w:val="0"/>
                <w:color w:val="auto"/>
                <w:spacing w:val="0"/>
                <w:kern w:val="0"/>
                <w:sz w:val="24"/>
                <w:szCs w:val="24"/>
                <w:highlight w:val="none"/>
                <w:lang w:val="en-US" w:eastAsia="zh-CN" w:bidi="ar"/>
              </w:rPr>
            </w:pPr>
            <w:r>
              <w:rPr>
                <w:rFonts w:hint="eastAsia" w:ascii="仿宋_GB2312" w:hAnsi="仿宋_GB2312" w:eastAsia="仿宋_GB2312" w:cs="仿宋_GB2312"/>
                <w:b/>
                <w:i w:val="0"/>
                <w:caps w:val="0"/>
                <w:color w:val="auto"/>
                <w:spacing w:val="0"/>
                <w:kern w:val="0"/>
                <w:sz w:val="24"/>
                <w:szCs w:val="24"/>
                <w:highlight w:val="none"/>
                <w:lang w:val="en-US" w:eastAsia="zh-CN" w:bidi="ar"/>
              </w:rPr>
              <w:t>学历</w:t>
            </w:r>
          </w:p>
        </w:tc>
        <w:tc>
          <w:tcPr>
            <w:tcW w:w="40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b/>
                <w:i w:val="0"/>
                <w:caps w:val="0"/>
                <w:color w:val="auto"/>
                <w:spacing w:val="0"/>
                <w:kern w:val="0"/>
                <w:sz w:val="24"/>
                <w:szCs w:val="24"/>
                <w:highlight w:val="none"/>
                <w:lang w:val="en-US" w:eastAsia="zh-CN" w:bidi="ar"/>
              </w:rPr>
            </w:pPr>
            <w:r>
              <w:rPr>
                <w:rFonts w:hint="eastAsia" w:ascii="仿宋_GB2312" w:hAnsi="仿宋_GB2312" w:eastAsia="仿宋_GB2312" w:cs="仿宋_GB2312"/>
                <w:b/>
                <w:i w:val="0"/>
                <w:caps w:val="0"/>
                <w:color w:val="auto"/>
                <w:spacing w:val="0"/>
                <w:kern w:val="0"/>
                <w:sz w:val="24"/>
                <w:szCs w:val="24"/>
                <w:highlight w:val="none"/>
                <w:lang w:val="en-US" w:eastAsia="zh-CN" w:bidi="ar"/>
              </w:rPr>
              <w:t>学位</w:t>
            </w:r>
          </w:p>
        </w:tc>
        <w:tc>
          <w:tcPr>
            <w:tcW w:w="30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年龄</w:t>
            </w:r>
          </w:p>
        </w:tc>
        <w:tc>
          <w:tcPr>
            <w:tcW w:w="297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岗位职责</w:t>
            </w:r>
          </w:p>
        </w:tc>
        <w:tc>
          <w:tcPr>
            <w:tcW w:w="2796"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招聘要求</w:t>
            </w:r>
          </w:p>
        </w:tc>
        <w:tc>
          <w:tcPr>
            <w:tcW w:w="49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招考对象</w:t>
            </w:r>
          </w:p>
        </w:tc>
        <w:tc>
          <w:tcPr>
            <w:tcW w:w="480"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年薪</w:t>
            </w:r>
          </w:p>
        </w:tc>
        <w:tc>
          <w:tcPr>
            <w:tcW w:w="71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福利</w:t>
            </w:r>
          </w:p>
        </w:tc>
      </w:tr>
      <w:tr>
        <w:tblPrEx>
          <w:shd w:val="clear" w:color="auto" w:fill="auto"/>
          <w:tblCellMar>
            <w:top w:w="15" w:type="dxa"/>
            <w:left w:w="15" w:type="dxa"/>
            <w:bottom w:w="15" w:type="dxa"/>
            <w:right w:w="15" w:type="dxa"/>
          </w:tblCellMar>
        </w:tblPrEx>
        <w:trPr>
          <w:trHeight w:val="6974" w:hRule="atLeast"/>
        </w:trPr>
        <w:tc>
          <w:tcPr>
            <w:tcW w:w="43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佛山市三水区国瀚城市服务有限公司</w:t>
            </w:r>
          </w:p>
        </w:tc>
        <w:tc>
          <w:tcPr>
            <w:tcW w:w="393"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sz w:val="20"/>
                <w:szCs w:val="20"/>
              </w:rPr>
              <w:t>商务部副经理</w:t>
            </w:r>
          </w:p>
        </w:tc>
        <w:tc>
          <w:tcPr>
            <w:tcW w:w="33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w:t>
            </w:r>
          </w:p>
        </w:tc>
        <w:tc>
          <w:tcPr>
            <w:tcW w:w="39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工商管理、建筑学、工程管理、市场营销、法律</w:t>
            </w:r>
          </w:p>
        </w:tc>
        <w:tc>
          <w:tcPr>
            <w:tcW w:w="32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本科及以上学历</w:t>
            </w:r>
          </w:p>
        </w:tc>
        <w:tc>
          <w:tcPr>
            <w:tcW w:w="40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不限</w:t>
            </w:r>
          </w:p>
        </w:tc>
        <w:tc>
          <w:tcPr>
            <w:tcW w:w="30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40周岁及以下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1.修订、完善采购管理相关制度，并指导各部门使用执行；</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2.收集汇总各部门采购需求计划，协助各部门明确标的物参数、标准，整合物资需求，制定年度大宗物资采购计划，并按照对应采购方式制定采购计划并实施采购；</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3.根据公司的采购业务需求，拓展供应渠道，进行供应商调查、评价以及供应商关系维护；</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4.在预算范围内执行采购工作，选择质优价廉服务佳的供应商执行采购工作，收集市场信息，预判价格走势，开拓采购渠道，制定科学的采购计划；</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5.组织采购合同编制、洽谈、审核、签订，协助处理异常事项，整理采购合同资料及提交档案管理部门归档；</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6.负责采购付款资料的初步审核及发起付款申请流程，跟进付款审批流程及付款进度情况。</w:t>
            </w:r>
          </w:p>
        </w:tc>
        <w:tc>
          <w:tcPr>
            <w:tcW w:w="2796"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1.熟悉采购管理相关流程，具有2年以上投资发展、采购管理的工作经历，普通全日制硕士研究生或高级专业技术职称的，可缩短1年相关工作经历；博士研究生以上学历的，可缩短2年相关工作经历；</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2.熟悉现行招投标法规、政府采购法相关条例、合同法条例；</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3.熟悉各类采购方式采购程序；</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4.有较好的成本分析能力、谈判能力、供应商管理知识；</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5.熟悉使用office办公软件。</w:t>
            </w:r>
          </w:p>
        </w:tc>
        <w:tc>
          <w:tcPr>
            <w:tcW w:w="49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社会人员</w:t>
            </w:r>
          </w:p>
        </w:tc>
        <w:tc>
          <w:tcPr>
            <w:tcW w:w="480"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按照《佛山市三水</w:t>
            </w:r>
            <w:r>
              <w:rPr>
                <w:rFonts w:hint="eastAsia" w:ascii="仿宋_GB2312" w:hAnsi="仿宋_GB2312" w:eastAsia="仿宋_GB2312" w:cs="仿宋_GB2312"/>
                <w:i w:val="0"/>
                <w:color w:val="auto"/>
                <w:kern w:val="0"/>
                <w:sz w:val="20"/>
                <w:szCs w:val="20"/>
                <w:u w:val="none"/>
                <w:lang w:val="en-US" w:eastAsia="zh-CN" w:bidi="ar"/>
              </w:rPr>
              <w:t>区</w:t>
            </w:r>
            <w:r>
              <w:rPr>
                <w:rFonts w:hint="eastAsia" w:ascii="仿宋_GB2312" w:hAnsi="仿宋_GB2312" w:eastAsia="仿宋_GB2312" w:cs="仿宋_GB2312"/>
                <w:i w:val="0"/>
                <w:caps w:val="0"/>
                <w:color w:val="auto"/>
                <w:spacing w:val="0"/>
                <w:kern w:val="0"/>
                <w:sz w:val="20"/>
                <w:szCs w:val="20"/>
                <w:highlight w:val="none"/>
                <w:lang w:val="en-US" w:eastAsia="zh-CN" w:bidi="ar"/>
              </w:rPr>
              <w:t>国瀚城市服务有限公司薪酬分配方案执行》</w:t>
            </w:r>
          </w:p>
        </w:tc>
        <w:tc>
          <w:tcPr>
            <w:tcW w:w="71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sz w:val="20"/>
                <w:szCs w:val="20"/>
              </w:rPr>
              <w:t>五险一金、年度体检等</w:t>
            </w:r>
          </w:p>
        </w:tc>
      </w:tr>
      <w:tr>
        <w:tblPrEx>
          <w:shd w:val="clear" w:color="auto" w:fill="auto"/>
          <w:tblCellMar>
            <w:top w:w="15" w:type="dxa"/>
            <w:left w:w="15" w:type="dxa"/>
            <w:bottom w:w="15" w:type="dxa"/>
            <w:right w:w="15" w:type="dxa"/>
          </w:tblCellMar>
        </w:tblPrEx>
        <w:trPr>
          <w:trHeight w:val="5024" w:hRule="atLeast"/>
        </w:trPr>
        <w:tc>
          <w:tcPr>
            <w:tcW w:w="43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佛山市三水区国瀚城市服务有限公司</w:t>
            </w:r>
          </w:p>
        </w:tc>
        <w:tc>
          <w:tcPr>
            <w:tcW w:w="393"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sz w:val="20"/>
                <w:szCs w:val="20"/>
              </w:rPr>
              <w:t>综合部副经理</w:t>
            </w:r>
          </w:p>
        </w:tc>
        <w:tc>
          <w:tcPr>
            <w:tcW w:w="33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w:t>
            </w:r>
          </w:p>
        </w:tc>
        <w:tc>
          <w:tcPr>
            <w:tcW w:w="39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劳动与社会保障、行政管理、公共管理</w:t>
            </w:r>
          </w:p>
        </w:tc>
        <w:tc>
          <w:tcPr>
            <w:tcW w:w="32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本科及以上学历</w:t>
            </w:r>
          </w:p>
        </w:tc>
        <w:tc>
          <w:tcPr>
            <w:tcW w:w="40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学士及以上</w:t>
            </w:r>
          </w:p>
        </w:tc>
        <w:tc>
          <w:tcPr>
            <w:tcW w:w="30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35周岁及以下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1.负责公司综合协调，公文运转、上传下达、信息化建设和信息沟通上报；</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2.负责规章制度的建设、董事会和经营班子会议、月度经营分析会议等会议筹备、记录和会议决议的执行督办、检查；</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3.负责公司文秘工作，起草公司级综合性文件、工作总结和工作计划等文稿；</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4.负责公司行政管理、后勤管理；</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5.负责组织筹备客户参观接待各项事宜；</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6.负责公司档案管理、保密、法律事务、品牌宣传及企业文化宣导；</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7.负责印章、工商证照管理，及时完成年审、变更。</w:t>
            </w:r>
          </w:p>
        </w:tc>
        <w:tc>
          <w:tcPr>
            <w:tcW w:w="2796"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1.中共党员；</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2.熟悉行政管理相关流程，具有5年以上行政工作经验，普通全日制硕士研究生或高级专业技术职称的，可缩短1年相关工作经历；博士研究生以上学历的，可缩短2年相关工作经历；</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 xml:space="preserve">3.熟练运用计算机及办公软件；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4.具有良好的专业知识，文字撰写和沟通表达能力强；</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5.具有敬业精神和团队合作精神；</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6.品行优良，团队意识、大局观念强，具有良好的职业素养和较高的综合素质。</w:t>
            </w:r>
          </w:p>
        </w:tc>
        <w:tc>
          <w:tcPr>
            <w:tcW w:w="49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社会人员</w:t>
            </w:r>
          </w:p>
        </w:tc>
        <w:tc>
          <w:tcPr>
            <w:tcW w:w="480"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按照《佛山市三水</w:t>
            </w:r>
            <w:r>
              <w:rPr>
                <w:rFonts w:hint="eastAsia" w:ascii="仿宋_GB2312" w:hAnsi="仿宋_GB2312" w:eastAsia="仿宋_GB2312" w:cs="仿宋_GB2312"/>
                <w:i w:val="0"/>
                <w:color w:val="auto"/>
                <w:kern w:val="0"/>
                <w:sz w:val="20"/>
                <w:szCs w:val="20"/>
                <w:u w:val="none"/>
                <w:lang w:val="en-US" w:eastAsia="zh-CN" w:bidi="ar"/>
              </w:rPr>
              <w:t>区</w:t>
            </w:r>
            <w:r>
              <w:rPr>
                <w:rFonts w:hint="eastAsia" w:ascii="仿宋_GB2312" w:hAnsi="仿宋_GB2312" w:eastAsia="仿宋_GB2312" w:cs="仿宋_GB2312"/>
                <w:i w:val="0"/>
                <w:caps w:val="0"/>
                <w:color w:val="auto"/>
                <w:spacing w:val="0"/>
                <w:kern w:val="0"/>
                <w:sz w:val="20"/>
                <w:szCs w:val="20"/>
                <w:highlight w:val="none"/>
                <w:lang w:val="en-US" w:eastAsia="zh-CN" w:bidi="ar"/>
              </w:rPr>
              <w:t>国瀚城市服务有限公司薪酬分配方案执行》</w:t>
            </w:r>
          </w:p>
        </w:tc>
        <w:tc>
          <w:tcPr>
            <w:tcW w:w="71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五险一金、年度体检等</w:t>
            </w:r>
          </w:p>
        </w:tc>
      </w:tr>
      <w:tr>
        <w:tblPrEx>
          <w:shd w:val="clear" w:color="auto" w:fill="auto"/>
          <w:tblCellMar>
            <w:top w:w="15" w:type="dxa"/>
            <w:left w:w="15" w:type="dxa"/>
            <w:bottom w:w="15" w:type="dxa"/>
            <w:right w:w="15" w:type="dxa"/>
          </w:tblCellMar>
        </w:tblPrEx>
        <w:trPr>
          <w:trHeight w:val="612" w:hRule="atLeast"/>
        </w:trPr>
        <w:tc>
          <w:tcPr>
            <w:tcW w:w="43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招聘企业</w:t>
            </w:r>
          </w:p>
        </w:tc>
        <w:tc>
          <w:tcPr>
            <w:tcW w:w="393"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招聘岗位</w:t>
            </w:r>
          </w:p>
        </w:tc>
        <w:tc>
          <w:tcPr>
            <w:tcW w:w="33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数量</w:t>
            </w:r>
          </w:p>
        </w:tc>
        <w:tc>
          <w:tcPr>
            <w:tcW w:w="39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专业</w:t>
            </w:r>
          </w:p>
        </w:tc>
        <w:tc>
          <w:tcPr>
            <w:tcW w:w="32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b/>
                <w:i w:val="0"/>
                <w:caps w:val="0"/>
                <w:color w:val="auto"/>
                <w:spacing w:val="0"/>
                <w:kern w:val="0"/>
                <w:sz w:val="24"/>
                <w:szCs w:val="24"/>
                <w:highlight w:val="none"/>
                <w:lang w:val="en-US" w:eastAsia="zh-CN" w:bidi="ar"/>
              </w:rPr>
            </w:pPr>
            <w:r>
              <w:rPr>
                <w:rFonts w:hint="eastAsia" w:ascii="仿宋_GB2312" w:hAnsi="仿宋_GB2312" w:eastAsia="仿宋_GB2312" w:cs="仿宋_GB2312"/>
                <w:b/>
                <w:i w:val="0"/>
                <w:caps w:val="0"/>
                <w:color w:val="auto"/>
                <w:spacing w:val="0"/>
                <w:kern w:val="0"/>
                <w:sz w:val="24"/>
                <w:szCs w:val="24"/>
                <w:highlight w:val="none"/>
                <w:lang w:val="en-US" w:eastAsia="zh-CN" w:bidi="ar"/>
              </w:rPr>
              <w:t>学历</w:t>
            </w:r>
          </w:p>
        </w:tc>
        <w:tc>
          <w:tcPr>
            <w:tcW w:w="40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b/>
                <w:i w:val="0"/>
                <w:caps w:val="0"/>
                <w:color w:val="auto"/>
                <w:spacing w:val="0"/>
                <w:kern w:val="0"/>
                <w:sz w:val="24"/>
                <w:szCs w:val="24"/>
                <w:highlight w:val="none"/>
                <w:lang w:val="en-US" w:eastAsia="zh-CN" w:bidi="ar"/>
              </w:rPr>
            </w:pPr>
            <w:r>
              <w:rPr>
                <w:rFonts w:hint="eastAsia" w:ascii="仿宋_GB2312" w:hAnsi="仿宋_GB2312" w:eastAsia="仿宋_GB2312" w:cs="仿宋_GB2312"/>
                <w:b/>
                <w:i w:val="0"/>
                <w:caps w:val="0"/>
                <w:color w:val="auto"/>
                <w:spacing w:val="0"/>
                <w:kern w:val="0"/>
                <w:sz w:val="24"/>
                <w:szCs w:val="24"/>
                <w:highlight w:val="none"/>
                <w:lang w:val="en-US" w:eastAsia="zh-CN" w:bidi="ar"/>
              </w:rPr>
              <w:t>学位</w:t>
            </w:r>
          </w:p>
        </w:tc>
        <w:tc>
          <w:tcPr>
            <w:tcW w:w="30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年龄</w:t>
            </w:r>
          </w:p>
        </w:tc>
        <w:tc>
          <w:tcPr>
            <w:tcW w:w="297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岗位职责</w:t>
            </w:r>
          </w:p>
        </w:tc>
        <w:tc>
          <w:tcPr>
            <w:tcW w:w="2796"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招聘要求</w:t>
            </w:r>
          </w:p>
        </w:tc>
        <w:tc>
          <w:tcPr>
            <w:tcW w:w="49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招考对象</w:t>
            </w:r>
          </w:p>
        </w:tc>
        <w:tc>
          <w:tcPr>
            <w:tcW w:w="480"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年薪</w:t>
            </w:r>
          </w:p>
        </w:tc>
        <w:tc>
          <w:tcPr>
            <w:tcW w:w="71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福利</w:t>
            </w:r>
          </w:p>
        </w:tc>
      </w:tr>
      <w:tr>
        <w:tblPrEx>
          <w:shd w:val="clear" w:color="auto" w:fill="auto"/>
          <w:tblCellMar>
            <w:top w:w="15" w:type="dxa"/>
            <w:left w:w="15" w:type="dxa"/>
            <w:bottom w:w="15" w:type="dxa"/>
            <w:right w:w="15" w:type="dxa"/>
          </w:tblCellMar>
        </w:tblPrEx>
        <w:trPr>
          <w:trHeight w:val="6983" w:hRule="atLeast"/>
        </w:trPr>
        <w:tc>
          <w:tcPr>
            <w:tcW w:w="436" w:type="dxa"/>
            <w:tcBorders>
              <w:top w:val="single" w:color="auto" w:sz="4"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佛山市三水区国瀚城市服务有限公司</w:t>
            </w:r>
          </w:p>
        </w:tc>
        <w:tc>
          <w:tcPr>
            <w:tcW w:w="393" w:type="dxa"/>
            <w:tcBorders>
              <w:top w:val="single" w:color="auto" w:sz="4"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sz w:val="20"/>
                <w:szCs w:val="20"/>
              </w:rPr>
              <w:t>资产部副经理</w:t>
            </w:r>
          </w:p>
        </w:tc>
        <w:tc>
          <w:tcPr>
            <w:tcW w:w="334" w:type="dxa"/>
            <w:tcBorders>
              <w:top w:val="single" w:color="auto" w:sz="4"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w:t>
            </w:r>
          </w:p>
        </w:tc>
        <w:tc>
          <w:tcPr>
            <w:tcW w:w="399" w:type="dxa"/>
            <w:tcBorders>
              <w:top w:val="single" w:color="auto" w:sz="4"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公共事业管理、工商管理</w:t>
            </w:r>
          </w:p>
        </w:tc>
        <w:tc>
          <w:tcPr>
            <w:tcW w:w="322" w:type="dxa"/>
            <w:tcBorders>
              <w:top w:val="single" w:color="auto" w:sz="4"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本科及以上学历</w:t>
            </w:r>
          </w:p>
        </w:tc>
        <w:tc>
          <w:tcPr>
            <w:tcW w:w="402" w:type="dxa"/>
            <w:tcBorders>
              <w:top w:val="single" w:color="auto" w:sz="4"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学士及以上</w:t>
            </w:r>
          </w:p>
        </w:tc>
        <w:tc>
          <w:tcPr>
            <w:tcW w:w="309" w:type="dxa"/>
            <w:tcBorders>
              <w:top w:val="single" w:color="auto" w:sz="4" w:space="0"/>
              <w:left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35周岁及以下</w:t>
            </w:r>
          </w:p>
        </w:tc>
        <w:tc>
          <w:tcPr>
            <w:tcW w:w="2974" w:type="dxa"/>
            <w:tcBorders>
              <w:top w:val="single" w:color="auto" w:sz="4" w:space="0"/>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1.编制并完善检修、物资管理制度，并推动执行；</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2.审核项目公司设备维修申报，监督使用配件的质量，逐步完善维修合同外的维修工时及配件价格；</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3.管控维修质量，降低返修率及过度维修现象，分析设备损坏的原因，并制定防范措施；</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4.落实设备、车辆月度及年度保养及大修计划；</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5.根据实际需求做物资需求申请，对申请到货的物资验收入库、发货，协助完成调拨（变卖）和报废工作，以及协助项目进、退场物资管理；</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 xml:space="preserve">6.按要求维护物资出入库、盘点、固定资产台账数据，保证账实一致；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7.为推广环卫设备新技术的应用提供技术支持，排除设备、车辆常规故障和疑难故障，建立设备、检修、危废台账。</w:t>
            </w:r>
          </w:p>
        </w:tc>
        <w:tc>
          <w:tcPr>
            <w:tcW w:w="2796" w:type="dxa"/>
            <w:tcBorders>
              <w:top w:val="single" w:color="auto" w:sz="4" w:space="0"/>
              <w:left w:val="nil"/>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1.了解资产管理流程及相关法律法规，具备一定的物资管理专业知识和技能；</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2.具有2年以上管理经验，普通全日制硕士研究生或高级专业技术职称的，可缩短1年相关工作经历；博士研究生以上学历的，可缩短2年相关工作经历；</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3.具有财务工作经验者优先；</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4.具有良好的沟通表达能力，对待工作认真、细致，有责任心，有较强的团队领导及管理能力。</w:t>
            </w:r>
          </w:p>
        </w:tc>
        <w:tc>
          <w:tcPr>
            <w:tcW w:w="49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社会人员</w:t>
            </w:r>
          </w:p>
        </w:tc>
        <w:tc>
          <w:tcPr>
            <w:tcW w:w="480" w:type="dxa"/>
            <w:tcBorders>
              <w:top w:val="single" w:color="auto" w:sz="4" w:space="0"/>
              <w:left w:val="nil"/>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按照《佛山市三水区国瀚城市服务有限公司薪酬分配方案执行》</w:t>
            </w:r>
          </w:p>
        </w:tc>
        <w:tc>
          <w:tcPr>
            <w:tcW w:w="712" w:type="dxa"/>
            <w:tcBorders>
              <w:top w:val="single" w:color="auto" w:sz="4" w:space="0"/>
              <w:left w:val="nil"/>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五险一金、年度体检等</w:t>
            </w:r>
          </w:p>
        </w:tc>
      </w:tr>
      <w:tr>
        <w:tblPrEx>
          <w:shd w:val="clear" w:color="auto" w:fill="auto"/>
          <w:tblCellMar>
            <w:top w:w="15" w:type="dxa"/>
            <w:left w:w="15" w:type="dxa"/>
            <w:bottom w:w="15" w:type="dxa"/>
            <w:right w:w="15" w:type="dxa"/>
          </w:tblCellMar>
        </w:tblPrEx>
        <w:trPr>
          <w:trHeight w:val="5472" w:hRule="atLeast"/>
        </w:trPr>
        <w:tc>
          <w:tcPr>
            <w:tcW w:w="43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佛山市三水区国瀚城市服务有限公司</w:t>
            </w:r>
          </w:p>
        </w:tc>
        <w:tc>
          <w:tcPr>
            <w:tcW w:w="393"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sz w:val="20"/>
                <w:szCs w:val="20"/>
              </w:rPr>
              <w:t>安健环部副经理</w:t>
            </w:r>
          </w:p>
        </w:tc>
        <w:tc>
          <w:tcPr>
            <w:tcW w:w="33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w:t>
            </w:r>
          </w:p>
        </w:tc>
        <w:tc>
          <w:tcPr>
            <w:tcW w:w="39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安全工程、环境科学</w:t>
            </w:r>
          </w:p>
        </w:tc>
        <w:tc>
          <w:tcPr>
            <w:tcW w:w="32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本科及以上学历</w:t>
            </w:r>
          </w:p>
        </w:tc>
        <w:tc>
          <w:tcPr>
            <w:tcW w:w="40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学士及以上</w:t>
            </w:r>
          </w:p>
        </w:tc>
        <w:tc>
          <w:tcPr>
            <w:tcW w:w="30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35周岁及以下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1.组织建立安全、环保、职业健康管理体系，制定公司安全管理、环保管理、职业健康管理各方面的各项规章制度，并监督落实；</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2.制定公司安全生产目标及计划，并对执行情况进行监督、检查与纠偏；</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3.制定公司环境保护目标及计划，并对执行情况进行监督、检查与纠偏；</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4.制定公司职业健康管理工作目标，并对执行情况进行监督、检查与纠偏。</w:t>
            </w:r>
          </w:p>
        </w:tc>
        <w:tc>
          <w:tcPr>
            <w:tcW w:w="2796"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1.5年以上化工类、环保类大型企业安全管理经验，普通全日制硕士研究生或高级专业技术职称的，可缩短1年相关工作经历；博士研究生以上学历的，可缩短2年相关工作经历；</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2.具备指导生产、经营管理和应急事项的处理能力，能够独立承担安全项目的管理；</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3.须持有注册安全工程师证；</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4.工作严谨细致、有魄力，敢于发现问题与解决问题，具备良好的职业道德和职业操守。</w:t>
            </w:r>
          </w:p>
        </w:tc>
        <w:tc>
          <w:tcPr>
            <w:tcW w:w="49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社会人员</w:t>
            </w:r>
          </w:p>
        </w:tc>
        <w:tc>
          <w:tcPr>
            <w:tcW w:w="480"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按照《佛山市三水</w:t>
            </w:r>
            <w:r>
              <w:rPr>
                <w:rFonts w:hint="eastAsia" w:ascii="仿宋_GB2312" w:hAnsi="仿宋_GB2312" w:eastAsia="仿宋_GB2312" w:cs="仿宋_GB2312"/>
                <w:i w:val="0"/>
                <w:color w:val="auto"/>
                <w:kern w:val="0"/>
                <w:sz w:val="20"/>
                <w:szCs w:val="20"/>
                <w:u w:val="none"/>
                <w:lang w:val="en-US" w:eastAsia="zh-CN" w:bidi="ar"/>
              </w:rPr>
              <w:t>区</w:t>
            </w:r>
            <w:r>
              <w:rPr>
                <w:rFonts w:hint="eastAsia" w:ascii="仿宋_GB2312" w:hAnsi="仿宋_GB2312" w:eastAsia="仿宋_GB2312" w:cs="仿宋_GB2312"/>
                <w:i w:val="0"/>
                <w:caps w:val="0"/>
                <w:color w:val="auto"/>
                <w:spacing w:val="0"/>
                <w:kern w:val="0"/>
                <w:sz w:val="20"/>
                <w:szCs w:val="20"/>
                <w:highlight w:val="none"/>
                <w:lang w:val="en-US" w:eastAsia="zh-CN" w:bidi="ar"/>
              </w:rPr>
              <w:t>国瀚城市服务有限公司薪酬分配方案执行》</w:t>
            </w:r>
          </w:p>
        </w:tc>
        <w:tc>
          <w:tcPr>
            <w:tcW w:w="71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五险一金、年度体检等</w:t>
            </w:r>
          </w:p>
        </w:tc>
      </w:tr>
      <w:tr>
        <w:tblPrEx>
          <w:shd w:val="clear" w:color="auto" w:fill="auto"/>
          <w:tblCellMar>
            <w:top w:w="15" w:type="dxa"/>
            <w:left w:w="15" w:type="dxa"/>
            <w:bottom w:w="15" w:type="dxa"/>
            <w:right w:w="15" w:type="dxa"/>
          </w:tblCellMar>
        </w:tblPrEx>
        <w:trPr>
          <w:trHeight w:val="612" w:hRule="atLeast"/>
        </w:trPr>
        <w:tc>
          <w:tcPr>
            <w:tcW w:w="43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招聘企业</w:t>
            </w:r>
          </w:p>
        </w:tc>
        <w:tc>
          <w:tcPr>
            <w:tcW w:w="393"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招聘岗位</w:t>
            </w:r>
          </w:p>
        </w:tc>
        <w:tc>
          <w:tcPr>
            <w:tcW w:w="33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数量</w:t>
            </w:r>
          </w:p>
        </w:tc>
        <w:tc>
          <w:tcPr>
            <w:tcW w:w="39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专业</w:t>
            </w:r>
          </w:p>
        </w:tc>
        <w:tc>
          <w:tcPr>
            <w:tcW w:w="32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学历</w:t>
            </w:r>
          </w:p>
        </w:tc>
        <w:tc>
          <w:tcPr>
            <w:tcW w:w="40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b/>
                <w:i w:val="0"/>
                <w:caps w:val="0"/>
                <w:color w:val="auto"/>
                <w:spacing w:val="0"/>
                <w:kern w:val="0"/>
                <w:sz w:val="24"/>
                <w:szCs w:val="24"/>
                <w:highlight w:val="none"/>
                <w:lang w:val="en-US" w:eastAsia="zh-CN" w:bidi="ar"/>
              </w:rPr>
            </w:pPr>
            <w:r>
              <w:rPr>
                <w:rFonts w:hint="eastAsia" w:ascii="仿宋_GB2312" w:hAnsi="仿宋_GB2312" w:eastAsia="仿宋_GB2312" w:cs="仿宋_GB2312"/>
                <w:b/>
                <w:i w:val="0"/>
                <w:caps w:val="0"/>
                <w:color w:val="auto"/>
                <w:spacing w:val="0"/>
                <w:kern w:val="0"/>
                <w:sz w:val="24"/>
                <w:szCs w:val="24"/>
                <w:highlight w:val="none"/>
                <w:lang w:val="en-US" w:eastAsia="zh-CN" w:bidi="ar"/>
              </w:rPr>
              <w:t>学位</w:t>
            </w:r>
          </w:p>
        </w:tc>
        <w:tc>
          <w:tcPr>
            <w:tcW w:w="30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年龄</w:t>
            </w:r>
          </w:p>
        </w:tc>
        <w:tc>
          <w:tcPr>
            <w:tcW w:w="297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岗位职责</w:t>
            </w:r>
          </w:p>
        </w:tc>
        <w:tc>
          <w:tcPr>
            <w:tcW w:w="2796"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招聘要求</w:t>
            </w:r>
          </w:p>
        </w:tc>
        <w:tc>
          <w:tcPr>
            <w:tcW w:w="49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招考对象</w:t>
            </w:r>
          </w:p>
        </w:tc>
        <w:tc>
          <w:tcPr>
            <w:tcW w:w="480"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年薪</w:t>
            </w:r>
          </w:p>
        </w:tc>
        <w:tc>
          <w:tcPr>
            <w:tcW w:w="71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福利</w:t>
            </w:r>
          </w:p>
        </w:tc>
      </w:tr>
      <w:tr>
        <w:tblPrEx>
          <w:shd w:val="clear" w:color="auto" w:fill="auto"/>
          <w:tblCellMar>
            <w:top w:w="15" w:type="dxa"/>
            <w:left w:w="15" w:type="dxa"/>
            <w:bottom w:w="15" w:type="dxa"/>
            <w:right w:w="15" w:type="dxa"/>
          </w:tblCellMar>
        </w:tblPrEx>
        <w:trPr>
          <w:trHeight w:val="5720" w:hRule="atLeast"/>
        </w:trPr>
        <w:tc>
          <w:tcPr>
            <w:tcW w:w="43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佛山市三水区国瀚城市服务有限公司</w:t>
            </w:r>
          </w:p>
        </w:tc>
        <w:tc>
          <w:tcPr>
            <w:tcW w:w="393"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sz w:val="20"/>
                <w:szCs w:val="20"/>
              </w:rPr>
              <w:t>安全专业技术人员</w:t>
            </w:r>
          </w:p>
        </w:tc>
        <w:tc>
          <w:tcPr>
            <w:tcW w:w="33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w:t>
            </w:r>
          </w:p>
        </w:tc>
        <w:tc>
          <w:tcPr>
            <w:tcW w:w="39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不限</w:t>
            </w:r>
          </w:p>
        </w:tc>
        <w:tc>
          <w:tcPr>
            <w:tcW w:w="32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本科及以上学历</w:t>
            </w:r>
          </w:p>
        </w:tc>
        <w:tc>
          <w:tcPr>
            <w:tcW w:w="40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br w:type="textWrapping"/>
            </w:r>
            <w:r>
              <w:rPr>
                <w:rFonts w:hint="eastAsia" w:ascii="仿宋_GB2312" w:hAnsi="仿宋_GB2312" w:eastAsia="仿宋_GB2312" w:cs="仿宋_GB2312"/>
                <w:kern w:val="0"/>
                <w:sz w:val="20"/>
                <w:szCs w:val="20"/>
                <w:lang w:bidi="ar"/>
              </w:rPr>
              <w:t>不限</w:t>
            </w:r>
          </w:p>
        </w:tc>
        <w:tc>
          <w:tcPr>
            <w:tcW w:w="30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35周岁及以下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1.根据相关法律和公司要求，建立健全的安全生产管理制度并实施，推动执行公司安全生产法；</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2.辨识危险源和环境影响因素，制定控制方案；</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3.编制重大危险源和重大环境影响因素清单，并实时监控、更新；</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4.掌握生产情况，对重点项目采取安全重点监控措施；</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5.定期分析安全工作形势，提出安全检查工作建议和措施；</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6.组织安全预案及改进方案的编制。</w:t>
            </w:r>
          </w:p>
        </w:tc>
        <w:tc>
          <w:tcPr>
            <w:tcW w:w="2796"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1.具有1年（含）以上工作经验，</w:t>
            </w:r>
            <w:r>
              <w:rPr>
                <w:rFonts w:hint="eastAsia" w:ascii="仿宋_GB2312" w:hAnsi="仿宋_GB2312" w:eastAsia="仿宋_GB2312" w:cs="仿宋_GB2312"/>
                <w:kern w:val="0"/>
                <w:sz w:val="20"/>
                <w:szCs w:val="20"/>
                <w:lang w:val="en-US" w:eastAsia="zh-CN" w:bidi="ar"/>
              </w:rPr>
              <w:t>熟悉使用office办公软件</w:t>
            </w:r>
            <w:r>
              <w:rPr>
                <w:rFonts w:hint="eastAsia" w:ascii="仿宋_GB2312" w:hAnsi="仿宋_GB2312" w:eastAsia="仿宋_GB2312" w:cs="仿宋_GB2312"/>
                <w:kern w:val="0"/>
                <w:sz w:val="20"/>
                <w:szCs w:val="20"/>
                <w:lang w:bidi="ar"/>
              </w:rPr>
              <w:t>；</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2.具备一定的写作能力和分析、沟通、协调及表达能力；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3.品行优良，团队意识、大局观念强，</w:t>
            </w:r>
            <w:r>
              <w:rPr>
                <w:rFonts w:hint="eastAsia" w:ascii="仿宋_GB2312" w:hAnsi="仿宋_GB2312" w:eastAsia="仿宋_GB2312" w:cs="仿宋_GB2312"/>
                <w:kern w:val="0"/>
                <w:sz w:val="20"/>
                <w:szCs w:val="20"/>
                <w:lang w:val="en-US" w:eastAsia="zh-CN" w:bidi="ar"/>
              </w:rPr>
              <w:t>具有</w:t>
            </w:r>
            <w:r>
              <w:rPr>
                <w:rFonts w:hint="eastAsia" w:ascii="仿宋_GB2312" w:hAnsi="仿宋_GB2312" w:eastAsia="仿宋_GB2312" w:cs="仿宋_GB2312"/>
                <w:kern w:val="0"/>
                <w:sz w:val="20"/>
                <w:szCs w:val="20"/>
                <w:lang w:bidi="ar"/>
              </w:rPr>
              <w:t>良好的职业素养和较高的综合素质；</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4.熟悉生产安全管理内容，具备一定的安全专业技术能力、应变能力、应急事件处理能力；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5.具有良好的心理素质和抗压能力；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6.有注册安全工程师证优先，必须</w:t>
            </w:r>
            <w:r>
              <w:rPr>
                <w:rFonts w:hint="eastAsia" w:ascii="仿宋_GB2312" w:hAnsi="仿宋_GB2312" w:eastAsia="仿宋_GB2312" w:cs="仿宋_GB2312"/>
                <w:kern w:val="0"/>
                <w:sz w:val="20"/>
                <w:szCs w:val="20"/>
                <w:lang w:val="en-US" w:eastAsia="zh-CN" w:bidi="ar"/>
              </w:rPr>
              <w:t>持</w:t>
            </w:r>
            <w:r>
              <w:rPr>
                <w:rFonts w:hint="eastAsia" w:ascii="仿宋_GB2312" w:hAnsi="仿宋_GB2312" w:eastAsia="仿宋_GB2312" w:cs="仿宋_GB2312"/>
                <w:kern w:val="0"/>
                <w:sz w:val="20"/>
                <w:szCs w:val="20"/>
                <w:lang w:bidi="ar"/>
              </w:rPr>
              <w:t>有安全管理人员资格证。</w:t>
            </w:r>
          </w:p>
        </w:tc>
        <w:tc>
          <w:tcPr>
            <w:tcW w:w="49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社会人员</w:t>
            </w:r>
          </w:p>
        </w:tc>
        <w:tc>
          <w:tcPr>
            <w:tcW w:w="480"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按照《佛山市三水</w:t>
            </w:r>
            <w:r>
              <w:rPr>
                <w:rFonts w:hint="eastAsia" w:ascii="仿宋_GB2312" w:hAnsi="仿宋_GB2312" w:eastAsia="仿宋_GB2312" w:cs="仿宋_GB2312"/>
                <w:i w:val="0"/>
                <w:color w:val="auto"/>
                <w:kern w:val="0"/>
                <w:sz w:val="20"/>
                <w:szCs w:val="20"/>
                <w:u w:val="none"/>
                <w:lang w:val="en-US" w:eastAsia="zh-CN" w:bidi="ar"/>
              </w:rPr>
              <w:t>区</w:t>
            </w:r>
            <w:r>
              <w:rPr>
                <w:rFonts w:hint="eastAsia" w:ascii="仿宋_GB2312" w:hAnsi="仿宋_GB2312" w:eastAsia="仿宋_GB2312" w:cs="仿宋_GB2312"/>
                <w:i w:val="0"/>
                <w:caps w:val="0"/>
                <w:color w:val="auto"/>
                <w:spacing w:val="0"/>
                <w:kern w:val="0"/>
                <w:sz w:val="20"/>
                <w:szCs w:val="20"/>
                <w:highlight w:val="none"/>
                <w:lang w:val="en-US" w:eastAsia="zh-CN" w:bidi="ar"/>
              </w:rPr>
              <w:t>国瀚城市服务有限公司薪酬分配方案执行》</w:t>
            </w:r>
          </w:p>
        </w:tc>
        <w:tc>
          <w:tcPr>
            <w:tcW w:w="71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五险一金、年度体检等</w:t>
            </w:r>
          </w:p>
        </w:tc>
      </w:tr>
      <w:tr>
        <w:tblPrEx>
          <w:shd w:val="clear" w:color="auto" w:fill="auto"/>
          <w:tblCellMar>
            <w:top w:w="15" w:type="dxa"/>
            <w:left w:w="15" w:type="dxa"/>
            <w:bottom w:w="15" w:type="dxa"/>
            <w:right w:w="15" w:type="dxa"/>
          </w:tblCellMar>
        </w:tblPrEx>
        <w:trPr>
          <w:trHeight w:val="6456" w:hRule="atLeast"/>
        </w:trPr>
        <w:tc>
          <w:tcPr>
            <w:tcW w:w="43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佛山市三水区国瀚城市服务有限公司</w:t>
            </w:r>
          </w:p>
        </w:tc>
        <w:tc>
          <w:tcPr>
            <w:tcW w:w="393"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kern w:val="0"/>
                <w:sz w:val="20"/>
                <w:szCs w:val="20"/>
                <w:lang w:bidi="ar"/>
              </w:rPr>
              <w:t>环卫专业技术人员</w:t>
            </w:r>
          </w:p>
        </w:tc>
        <w:tc>
          <w:tcPr>
            <w:tcW w:w="33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w:t>
            </w:r>
          </w:p>
        </w:tc>
        <w:tc>
          <w:tcPr>
            <w:tcW w:w="39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市政工程、环境科学与工程、环境设计</w:t>
            </w:r>
          </w:p>
        </w:tc>
        <w:tc>
          <w:tcPr>
            <w:tcW w:w="32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本科及以上学历</w:t>
            </w:r>
          </w:p>
        </w:tc>
        <w:tc>
          <w:tcPr>
            <w:tcW w:w="40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不限</w:t>
            </w:r>
          </w:p>
        </w:tc>
        <w:tc>
          <w:tcPr>
            <w:tcW w:w="30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35周岁及以下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1.负责制定并管理实施企业的环卫工作计划和相关管理制度；</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2.制定环卫项目的整体运营方案，提升环卫项目运营水平；</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3.负责对项目全过程的工程设计优化、咨询；</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4.协助上级解决各类技术问题；</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5.负责统筹收集、管理环卫运营资料；</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6.完成上级交办的其他工作。</w:t>
            </w:r>
          </w:p>
        </w:tc>
        <w:tc>
          <w:tcPr>
            <w:tcW w:w="2796"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1.具有3年（含）以上工作经验，熟练掌握基础的办公软件；</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2.熟悉各类环卫运营模式，具有较强的现场组织调度能力；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3.能通过分析相关信息快速制定运营方案；</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4.具备一定的分析、沟通、协调及表达能力；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5.熟悉环卫运营体系，具备较强的专业技术能力、应变能力、应急事件处理能力；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6.品行优良，团队意识、大局观念强，</w:t>
            </w:r>
            <w:r>
              <w:rPr>
                <w:rFonts w:hint="eastAsia" w:ascii="仿宋_GB2312" w:hAnsi="仿宋_GB2312" w:eastAsia="仿宋_GB2312" w:cs="仿宋_GB2312"/>
                <w:kern w:val="0"/>
                <w:sz w:val="20"/>
                <w:szCs w:val="20"/>
                <w:lang w:val="en-US" w:eastAsia="zh-CN" w:bidi="ar"/>
              </w:rPr>
              <w:t>具有</w:t>
            </w:r>
            <w:r>
              <w:rPr>
                <w:rFonts w:hint="eastAsia" w:ascii="仿宋_GB2312" w:hAnsi="仿宋_GB2312" w:eastAsia="仿宋_GB2312" w:cs="仿宋_GB2312"/>
                <w:kern w:val="0"/>
                <w:sz w:val="20"/>
                <w:szCs w:val="20"/>
                <w:lang w:bidi="ar"/>
              </w:rPr>
              <w:t>良好的职业素养和较高的综合素质；</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7.具有良好的心理素质和抗压能力；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8.举止大方、五官端正、身体健康。</w:t>
            </w:r>
          </w:p>
        </w:tc>
        <w:tc>
          <w:tcPr>
            <w:tcW w:w="49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社会人员</w:t>
            </w:r>
          </w:p>
        </w:tc>
        <w:tc>
          <w:tcPr>
            <w:tcW w:w="480"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按照《佛山市三水</w:t>
            </w:r>
            <w:r>
              <w:rPr>
                <w:rFonts w:hint="eastAsia" w:ascii="仿宋_GB2312" w:hAnsi="仿宋_GB2312" w:eastAsia="仿宋_GB2312" w:cs="仿宋_GB2312"/>
                <w:i w:val="0"/>
                <w:color w:val="auto"/>
                <w:kern w:val="0"/>
                <w:sz w:val="20"/>
                <w:szCs w:val="20"/>
                <w:u w:val="none"/>
                <w:lang w:val="en-US" w:eastAsia="zh-CN" w:bidi="ar"/>
              </w:rPr>
              <w:t>区</w:t>
            </w:r>
            <w:r>
              <w:rPr>
                <w:rFonts w:hint="eastAsia" w:ascii="仿宋_GB2312" w:hAnsi="仿宋_GB2312" w:eastAsia="仿宋_GB2312" w:cs="仿宋_GB2312"/>
                <w:i w:val="0"/>
                <w:caps w:val="0"/>
                <w:color w:val="auto"/>
                <w:spacing w:val="0"/>
                <w:kern w:val="0"/>
                <w:sz w:val="20"/>
                <w:szCs w:val="20"/>
                <w:highlight w:val="none"/>
                <w:lang w:val="en-US" w:eastAsia="zh-CN" w:bidi="ar"/>
              </w:rPr>
              <w:t>国瀚城市服务有限公司薪酬分配方案执行》</w:t>
            </w:r>
          </w:p>
        </w:tc>
        <w:tc>
          <w:tcPr>
            <w:tcW w:w="71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五险一金、年度体检等</w:t>
            </w:r>
          </w:p>
        </w:tc>
      </w:tr>
      <w:tr>
        <w:tblPrEx>
          <w:shd w:val="clear" w:color="auto" w:fill="auto"/>
          <w:tblCellMar>
            <w:top w:w="15" w:type="dxa"/>
            <w:left w:w="15" w:type="dxa"/>
            <w:bottom w:w="15" w:type="dxa"/>
            <w:right w:w="15" w:type="dxa"/>
          </w:tblCellMar>
        </w:tblPrEx>
        <w:trPr>
          <w:trHeight w:val="612" w:hRule="atLeast"/>
        </w:trPr>
        <w:tc>
          <w:tcPr>
            <w:tcW w:w="43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招聘企业</w:t>
            </w:r>
          </w:p>
        </w:tc>
        <w:tc>
          <w:tcPr>
            <w:tcW w:w="393"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招聘岗位</w:t>
            </w:r>
          </w:p>
        </w:tc>
        <w:tc>
          <w:tcPr>
            <w:tcW w:w="33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数量</w:t>
            </w:r>
          </w:p>
        </w:tc>
        <w:tc>
          <w:tcPr>
            <w:tcW w:w="39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专业</w:t>
            </w:r>
          </w:p>
        </w:tc>
        <w:tc>
          <w:tcPr>
            <w:tcW w:w="32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学历</w:t>
            </w:r>
          </w:p>
        </w:tc>
        <w:tc>
          <w:tcPr>
            <w:tcW w:w="40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b/>
                <w:i w:val="0"/>
                <w:caps w:val="0"/>
                <w:color w:val="auto"/>
                <w:spacing w:val="0"/>
                <w:kern w:val="0"/>
                <w:sz w:val="24"/>
                <w:szCs w:val="24"/>
                <w:highlight w:val="none"/>
                <w:lang w:val="en-US" w:eastAsia="zh-CN" w:bidi="ar"/>
              </w:rPr>
            </w:pPr>
            <w:r>
              <w:rPr>
                <w:rFonts w:hint="eastAsia" w:ascii="仿宋_GB2312" w:hAnsi="仿宋_GB2312" w:eastAsia="仿宋_GB2312" w:cs="仿宋_GB2312"/>
                <w:b/>
                <w:i w:val="0"/>
                <w:caps w:val="0"/>
                <w:color w:val="auto"/>
                <w:spacing w:val="0"/>
                <w:kern w:val="0"/>
                <w:sz w:val="24"/>
                <w:szCs w:val="24"/>
                <w:highlight w:val="none"/>
                <w:lang w:val="en-US" w:eastAsia="zh-CN" w:bidi="ar"/>
              </w:rPr>
              <w:t>学位</w:t>
            </w:r>
          </w:p>
        </w:tc>
        <w:tc>
          <w:tcPr>
            <w:tcW w:w="30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年龄</w:t>
            </w:r>
          </w:p>
        </w:tc>
        <w:tc>
          <w:tcPr>
            <w:tcW w:w="297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岗位职责</w:t>
            </w:r>
          </w:p>
        </w:tc>
        <w:tc>
          <w:tcPr>
            <w:tcW w:w="2796"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招聘要求</w:t>
            </w:r>
          </w:p>
        </w:tc>
        <w:tc>
          <w:tcPr>
            <w:tcW w:w="49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招考对象</w:t>
            </w:r>
          </w:p>
        </w:tc>
        <w:tc>
          <w:tcPr>
            <w:tcW w:w="480"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年薪</w:t>
            </w:r>
          </w:p>
        </w:tc>
        <w:tc>
          <w:tcPr>
            <w:tcW w:w="71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福利</w:t>
            </w:r>
          </w:p>
        </w:tc>
      </w:tr>
      <w:tr>
        <w:tblPrEx>
          <w:shd w:val="clear" w:color="auto" w:fill="auto"/>
          <w:tblCellMar>
            <w:top w:w="15" w:type="dxa"/>
            <w:left w:w="15" w:type="dxa"/>
            <w:bottom w:w="15" w:type="dxa"/>
            <w:right w:w="15" w:type="dxa"/>
          </w:tblCellMar>
        </w:tblPrEx>
        <w:trPr>
          <w:trHeight w:val="12258" w:hRule="atLeast"/>
        </w:trPr>
        <w:tc>
          <w:tcPr>
            <w:tcW w:w="43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佛山市三水区国瀚城市服务有限公司</w:t>
            </w:r>
          </w:p>
        </w:tc>
        <w:tc>
          <w:tcPr>
            <w:tcW w:w="393"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kern w:val="0"/>
                <w:sz w:val="20"/>
                <w:szCs w:val="20"/>
                <w:lang w:bidi="ar"/>
              </w:rPr>
              <w:t>采购员</w:t>
            </w:r>
          </w:p>
        </w:tc>
        <w:tc>
          <w:tcPr>
            <w:tcW w:w="33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2</w:t>
            </w:r>
          </w:p>
        </w:tc>
        <w:tc>
          <w:tcPr>
            <w:tcW w:w="39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国际经济与贸易、采购管理、市场营销、信息管理与信息系统、法律</w:t>
            </w:r>
          </w:p>
        </w:tc>
        <w:tc>
          <w:tcPr>
            <w:tcW w:w="32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本科及以上学历</w:t>
            </w:r>
          </w:p>
        </w:tc>
        <w:tc>
          <w:tcPr>
            <w:tcW w:w="40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不限</w:t>
            </w:r>
          </w:p>
        </w:tc>
        <w:tc>
          <w:tcPr>
            <w:tcW w:w="30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30周岁及以下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1.负责落实公司采购管理，按采购管理制度执行工作；</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2.负责完成公司采购目标和计划（询比价、竞争性谈判、招投标相关工作）；</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 xml:space="preserve">3.负责供应商开展尽职调查，新供应商库建档及汇总； </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4.负责所跟进相关事项采购合同的拟定及签订工作，并对合同执行过程中（突发事项）的处理进行，有效跟踪及控制，对合同违约方的赔偿事宜的处置工作；</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5.负责产品质量跟踪及产品到达后的使用情况跟进，对质量异常物资的使用反馈同时通知供应商进行退换货处理并及时登记台账，便于后期查询；</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6.负责协助部门负责人对现行采购流程的执行情况及效率，进行反馈并提出合理化建议；</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7.完成上级领导交办的其他工作。</w:t>
            </w:r>
          </w:p>
        </w:tc>
        <w:tc>
          <w:tcPr>
            <w:tcW w:w="2796"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1.熟练使用Office及ERP等办公软件；</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2.具有招标文件及合同的基本撰写能力；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3.具备良好的市场调研、分析能力、人际沟通能力；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4.服务意识强、良好的职业素养和较高的综合素质，较好的应变能力，具备较强的团队合作精神。</w:t>
            </w:r>
          </w:p>
        </w:tc>
        <w:tc>
          <w:tcPr>
            <w:tcW w:w="49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应届毕业生</w:t>
            </w:r>
          </w:p>
        </w:tc>
        <w:tc>
          <w:tcPr>
            <w:tcW w:w="480"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按照《佛山市三水</w:t>
            </w:r>
            <w:r>
              <w:rPr>
                <w:rFonts w:hint="eastAsia" w:ascii="仿宋_GB2312" w:hAnsi="仿宋_GB2312" w:eastAsia="仿宋_GB2312" w:cs="仿宋_GB2312"/>
                <w:i w:val="0"/>
                <w:color w:val="auto"/>
                <w:kern w:val="0"/>
                <w:sz w:val="20"/>
                <w:szCs w:val="20"/>
                <w:u w:val="none"/>
                <w:lang w:val="en-US" w:eastAsia="zh-CN" w:bidi="ar"/>
              </w:rPr>
              <w:t>区</w:t>
            </w:r>
            <w:r>
              <w:rPr>
                <w:rFonts w:hint="eastAsia" w:ascii="仿宋_GB2312" w:hAnsi="仿宋_GB2312" w:eastAsia="仿宋_GB2312" w:cs="仿宋_GB2312"/>
                <w:i w:val="0"/>
                <w:caps w:val="0"/>
                <w:color w:val="auto"/>
                <w:spacing w:val="0"/>
                <w:kern w:val="0"/>
                <w:sz w:val="20"/>
                <w:szCs w:val="20"/>
                <w:highlight w:val="none"/>
                <w:lang w:val="en-US" w:eastAsia="zh-CN" w:bidi="ar"/>
              </w:rPr>
              <w:t>国瀚城市服务有限公司薪酬分配方案执行》</w:t>
            </w:r>
          </w:p>
        </w:tc>
        <w:tc>
          <w:tcPr>
            <w:tcW w:w="71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五险一金、年度体检等</w:t>
            </w:r>
          </w:p>
        </w:tc>
      </w:tr>
      <w:tr>
        <w:tblPrEx>
          <w:shd w:val="clear" w:color="auto" w:fill="auto"/>
          <w:tblCellMar>
            <w:top w:w="15" w:type="dxa"/>
            <w:left w:w="15" w:type="dxa"/>
            <w:bottom w:w="15" w:type="dxa"/>
            <w:right w:w="15" w:type="dxa"/>
          </w:tblCellMar>
        </w:tblPrEx>
        <w:trPr>
          <w:trHeight w:val="612" w:hRule="atLeast"/>
        </w:trPr>
        <w:tc>
          <w:tcPr>
            <w:tcW w:w="43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招聘企业</w:t>
            </w:r>
          </w:p>
        </w:tc>
        <w:tc>
          <w:tcPr>
            <w:tcW w:w="393"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招聘岗位</w:t>
            </w:r>
          </w:p>
        </w:tc>
        <w:tc>
          <w:tcPr>
            <w:tcW w:w="33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数量</w:t>
            </w:r>
          </w:p>
        </w:tc>
        <w:tc>
          <w:tcPr>
            <w:tcW w:w="39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专业</w:t>
            </w:r>
          </w:p>
        </w:tc>
        <w:tc>
          <w:tcPr>
            <w:tcW w:w="32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学历</w:t>
            </w:r>
          </w:p>
        </w:tc>
        <w:tc>
          <w:tcPr>
            <w:tcW w:w="40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b/>
                <w:i w:val="0"/>
                <w:caps w:val="0"/>
                <w:color w:val="auto"/>
                <w:spacing w:val="0"/>
                <w:kern w:val="0"/>
                <w:sz w:val="24"/>
                <w:szCs w:val="24"/>
                <w:highlight w:val="none"/>
                <w:lang w:val="en-US" w:eastAsia="zh-CN" w:bidi="ar"/>
              </w:rPr>
            </w:pPr>
            <w:r>
              <w:rPr>
                <w:rFonts w:hint="eastAsia" w:ascii="仿宋_GB2312" w:hAnsi="仿宋_GB2312" w:eastAsia="仿宋_GB2312" w:cs="仿宋_GB2312"/>
                <w:b/>
                <w:i w:val="0"/>
                <w:caps w:val="0"/>
                <w:color w:val="auto"/>
                <w:spacing w:val="0"/>
                <w:kern w:val="0"/>
                <w:sz w:val="24"/>
                <w:szCs w:val="24"/>
                <w:highlight w:val="none"/>
                <w:lang w:val="en-US" w:eastAsia="zh-CN" w:bidi="ar"/>
              </w:rPr>
              <w:t>学位</w:t>
            </w:r>
          </w:p>
        </w:tc>
        <w:tc>
          <w:tcPr>
            <w:tcW w:w="30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年龄</w:t>
            </w:r>
          </w:p>
        </w:tc>
        <w:tc>
          <w:tcPr>
            <w:tcW w:w="297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岗位职责</w:t>
            </w:r>
          </w:p>
        </w:tc>
        <w:tc>
          <w:tcPr>
            <w:tcW w:w="2796"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招聘要求</w:t>
            </w:r>
          </w:p>
        </w:tc>
        <w:tc>
          <w:tcPr>
            <w:tcW w:w="49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招考对象</w:t>
            </w:r>
          </w:p>
        </w:tc>
        <w:tc>
          <w:tcPr>
            <w:tcW w:w="480"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年薪</w:t>
            </w:r>
          </w:p>
        </w:tc>
        <w:tc>
          <w:tcPr>
            <w:tcW w:w="71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福利</w:t>
            </w:r>
          </w:p>
        </w:tc>
      </w:tr>
      <w:tr>
        <w:tblPrEx>
          <w:shd w:val="clear" w:color="auto" w:fill="auto"/>
          <w:tblCellMar>
            <w:top w:w="15" w:type="dxa"/>
            <w:left w:w="15" w:type="dxa"/>
            <w:bottom w:w="15" w:type="dxa"/>
            <w:right w:w="15" w:type="dxa"/>
          </w:tblCellMar>
        </w:tblPrEx>
        <w:trPr>
          <w:trHeight w:val="5590" w:hRule="atLeast"/>
        </w:trPr>
        <w:tc>
          <w:tcPr>
            <w:tcW w:w="43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佛山市三水区国瀚城市服务有限公司</w:t>
            </w:r>
          </w:p>
        </w:tc>
        <w:tc>
          <w:tcPr>
            <w:tcW w:w="393"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会计</w:t>
            </w:r>
          </w:p>
        </w:tc>
        <w:tc>
          <w:tcPr>
            <w:tcW w:w="334"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w:t>
            </w:r>
          </w:p>
        </w:tc>
        <w:tc>
          <w:tcPr>
            <w:tcW w:w="399"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财务管理、会计学、税务</w:t>
            </w:r>
          </w:p>
        </w:tc>
        <w:tc>
          <w:tcPr>
            <w:tcW w:w="322"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本科及以上学历</w:t>
            </w:r>
          </w:p>
        </w:tc>
        <w:tc>
          <w:tcPr>
            <w:tcW w:w="402"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不限</w:t>
            </w:r>
          </w:p>
        </w:tc>
        <w:tc>
          <w:tcPr>
            <w:tcW w:w="309"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30周岁及以下</w:t>
            </w:r>
          </w:p>
        </w:tc>
        <w:tc>
          <w:tcPr>
            <w:tcW w:w="2974"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1.独立进行企业成本核算、日常账务处理，监督和检查资金使用等相关事宜；</w:t>
            </w:r>
            <w:r>
              <w:rPr>
                <w:rFonts w:hint="eastAsia" w:ascii="仿宋_GB2312" w:hAnsi="仿宋_GB2312" w:eastAsia="仿宋_GB2312" w:cs="仿宋_GB2312"/>
                <w:i w:val="0"/>
                <w:color w:val="auto"/>
                <w:kern w:val="0"/>
                <w:sz w:val="20"/>
                <w:szCs w:val="20"/>
                <w:u w:val="none"/>
                <w:lang w:val="en-US" w:eastAsia="zh-CN" w:bidi="ar"/>
              </w:rPr>
              <w:br w:type="textWrapping"/>
            </w:r>
            <w:r>
              <w:rPr>
                <w:rFonts w:hint="eastAsia" w:ascii="仿宋_GB2312" w:hAnsi="仿宋_GB2312" w:eastAsia="仿宋_GB2312" w:cs="仿宋_GB2312"/>
                <w:i w:val="0"/>
                <w:color w:val="auto"/>
                <w:kern w:val="0"/>
                <w:sz w:val="20"/>
                <w:szCs w:val="20"/>
                <w:u w:val="none"/>
                <w:lang w:val="en-US" w:eastAsia="zh-CN" w:bidi="ar"/>
              </w:rPr>
              <w:t>2.按时完成公司的账务处理、制作凭证和纳税申报及各项涉税事项；</w:t>
            </w:r>
            <w:r>
              <w:rPr>
                <w:rFonts w:hint="eastAsia" w:ascii="仿宋_GB2312" w:hAnsi="仿宋_GB2312" w:eastAsia="仿宋_GB2312" w:cs="仿宋_GB2312"/>
                <w:i w:val="0"/>
                <w:color w:val="auto"/>
                <w:kern w:val="0"/>
                <w:sz w:val="20"/>
                <w:szCs w:val="20"/>
                <w:u w:val="none"/>
                <w:lang w:val="en-US" w:eastAsia="zh-CN" w:bidi="ar"/>
              </w:rPr>
              <w:br w:type="textWrapping"/>
            </w:r>
            <w:r>
              <w:rPr>
                <w:rFonts w:hint="eastAsia" w:ascii="仿宋_GB2312" w:hAnsi="仿宋_GB2312" w:eastAsia="仿宋_GB2312" w:cs="仿宋_GB2312"/>
                <w:i w:val="0"/>
                <w:color w:val="auto"/>
                <w:kern w:val="0"/>
                <w:sz w:val="20"/>
                <w:szCs w:val="20"/>
                <w:u w:val="none"/>
                <w:lang w:val="en-US" w:eastAsia="zh-CN" w:bidi="ar"/>
              </w:rPr>
              <w:t>3.协助公司制定和完善财务管理制度和内部监控等相关制度，并贯彻执行；</w:t>
            </w:r>
            <w:r>
              <w:rPr>
                <w:rFonts w:hint="eastAsia" w:ascii="仿宋_GB2312" w:hAnsi="仿宋_GB2312" w:eastAsia="仿宋_GB2312" w:cs="仿宋_GB2312"/>
                <w:i w:val="0"/>
                <w:color w:val="auto"/>
                <w:kern w:val="0"/>
                <w:sz w:val="20"/>
                <w:szCs w:val="20"/>
                <w:u w:val="none"/>
                <w:lang w:val="en-US" w:eastAsia="zh-CN" w:bidi="ar"/>
              </w:rPr>
              <w:br w:type="textWrapping"/>
            </w:r>
            <w:r>
              <w:rPr>
                <w:rFonts w:hint="eastAsia" w:ascii="仿宋_GB2312" w:hAnsi="仿宋_GB2312" w:eastAsia="仿宋_GB2312" w:cs="仿宋_GB2312"/>
                <w:i w:val="0"/>
                <w:color w:val="auto"/>
                <w:kern w:val="0"/>
                <w:sz w:val="20"/>
                <w:szCs w:val="20"/>
                <w:u w:val="none"/>
                <w:lang w:val="en-US" w:eastAsia="zh-CN" w:bidi="ar"/>
              </w:rPr>
              <w:t>4.维护和协调公司同银行、审计、税务等部门机构的良好关系，维护公司经营利益；</w:t>
            </w:r>
            <w:r>
              <w:rPr>
                <w:rFonts w:hint="eastAsia" w:ascii="仿宋_GB2312" w:hAnsi="仿宋_GB2312" w:eastAsia="仿宋_GB2312" w:cs="仿宋_GB2312"/>
                <w:i w:val="0"/>
                <w:color w:val="auto"/>
                <w:kern w:val="0"/>
                <w:sz w:val="20"/>
                <w:szCs w:val="20"/>
                <w:u w:val="none"/>
                <w:lang w:val="en-US" w:eastAsia="zh-CN" w:bidi="ar"/>
              </w:rPr>
              <w:br w:type="textWrapping"/>
            </w:r>
            <w:r>
              <w:rPr>
                <w:rFonts w:hint="eastAsia" w:ascii="仿宋_GB2312" w:hAnsi="仿宋_GB2312" w:eastAsia="仿宋_GB2312" w:cs="仿宋_GB2312"/>
                <w:i w:val="0"/>
                <w:color w:val="auto"/>
                <w:kern w:val="0"/>
                <w:sz w:val="20"/>
                <w:szCs w:val="20"/>
                <w:u w:val="none"/>
                <w:lang w:val="en-US" w:eastAsia="zh-CN" w:bidi="ar"/>
              </w:rPr>
              <w:t>5.编制并严格执行公司预算，对执行中发现的问题，提出建议和措施；</w:t>
            </w:r>
            <w:r>
              <w:rPr>
                <w:rFonts w:hint="eastAsia" w:ascii="仿宋_GB2312" w:hAnsi="仿宋_GB2312" w:eastAsia="仿宋_GB2312" w:cs="仿宋_GB2312"/>
                <w:i w:val="0"/>
                <w:color w:val="auto"/>
                <w:kern w:val="0"/>
                <w:sz w:val="20"/>
                <w:szCs w:val="20"/>
                <w:u w:val="none"/>
                <w:lang w:val="en-US" w:eastAsia="zh-CN" w:bidi="ar"/>
              </w:rPr>
              <w:br w:type="textWrapping"/>
            </w:r>
            <w:r>
              <w:rPr>
                <w:rFonts w:hint="eastAsia" w:ascii="仿宋_GB2312" w:hAnsi="仿宋_GB2312" w:eastAsia="仿宋_GB2312" w:cs="仿宋_GB2312"/>
                <w:i w:val="0"/>
                <w:color w:val="auto"/>
                <w:kern w:val="0"/>
                <w:sz w:val="20"/>
                <w:szCs w:val="20"/>
                <w:u w:val="none"/>
                <w:lang w:val="en-US" w:eastAsia="zh-CN" w:bidi="ar"/>
              </w:rPr>
              <w:t>6.完成领导交办的其他工作。</w:t>
            </w:r>
          </w:p>
        </w:tc>
        <w:tc>
          <w:tcPr>
            <w:tcW w:w="2796"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1.熟悉财务、会计知识，熟悉财税相关法律法规及财务内控制度工作流程，熟悉财务管理软件的使用；</w:t>
            </w:r>
            <w:r>
              <w:rPr>
                <w:rFonts w:hint="eastAsia" w:ascii="仿宋_GB2312" w:hAnsi="仿宋_GB2312" w:eastAsia="仿宋_GB2312" w:cs="仿宋_GB2312"/>
                <w:i w:val="0"/>
                <w:color w:val="auto"/>
                <w:kern w:val="0"/>
                <w:sz w:val="20"/>
                <w:szCs w:val="20"/>
                <w:u w:val="none"/>
                <w:lang w:val="en-US" w:eastAsia="zh-CN" w:bidi="ar"/>
              </w:rPr>
              <w:br w:type="textWrapping"/>
            </w:r>
            <w:r>
              <w:rPr>
                <w:rFonts w:hint="eastAsia" w:ascii="仿宋_GB2312" w:hAnsi="仿宋_GB2312" w:eastAsia="仿宋_GB2312" w:cs="仿宋_GB2312"/>
                <w:i w:val="0"/>
                <w:color w:val="auto"/>
                <w:kern w:val="0"/>
                <w:sz w:val="20"/>
                <w:szCs w:val="20"/>
                <w:u w:val="none"/>
                <w:lang w:val="en-US" w:eastAsia="zh-CN" w:bidi="ar"/>
              </w:rPr>
              <w:t>2.有比较扎实的成本管理、风险控制和财务分析能力；</w:t>
            </w:r>
            <w:r>
              <w:rPr>
                <w:rFonts w:hint="eastAsia" w:ascii="仿宋_GB2312" w:hAnsi="仿宋_GB2312" w:eastAsia="仿宋_GB2312" w:cs="仿宋_GB2312"/>
                <w:i w:val="0"/>
                <w:color w:val="auto"/>
                <w:kern w:val="0"/>
                <w:sz w:val="20"/>
                <w:szCs w:val="20"/>
                <w:u w:val="none"/>
                <w:lang w:val="en-US" w:eastAsia="zh-CN" w:bidi="ar"/>
              </w:rPr>
              <w:br w:type="textWrapping"/>
            </w:r>
            <w:r>
              <w:rPr>
                <w:rFonts w:hint="eastAsia" w:ascii="仿宋_GB2312" w:hAnsi="仿宋_GB2312" w:eastAsia="仿宋_GB2312" w:cs="仿宋_GB2312"/>
                <w:i w:val="0"/>
                <w:color w:val="auto"/>
                <w:kern w:val="0"/>
                <w:sz w:val="20"/>
                <w:szCs w:val="20"/>
                <w:u w:val="none"/>
                <w:lang w:val="en-US" w:eastAsia="zh-CN" w:bidi="ar"/>
              </w:rPr>
              <w:t>3.成熟稳重、严谨细致、责任心强、保密意识强，忠于职业操守；</w:t>
            </w:r>
            <w:r>
              <w:rPr>
                <w:rFonts w:hint="eastAsia" w:ascii="仿宋_GB2312" w:hAnsi="仿宋_GB2312" w:eastAsia="仿宋_GB2312" w:cs="仿宋_GB2312"/>
                <w:i w:val="0"/>
                <w:color w:val="auto"/>
                <w:kern w:val="0"/>
                <w:sz w:val="20"/>
                <w:szCs w:val="20"/>
                <w:u w:val="none"/>
                <w:lang w:val="en-US" w:eastAsia="zh-CN" w:bidi="ar"/>
              </w:rPr>
              <w:br w:type="textWrapping"/>
            </w:r>
            <w:r>
              <w:rPr>
                <w:rFonts w:hint="eastAsia" w:ascii="仿宋_GB2312" w:hAnsi="仿宋_GB2312" w:eastAsia="仿宋_GB2312" w:cs="仿宋_GB2312"/>
                <w:i w:val="0"/>
                <w:color w:val="auto"/>
                <w:kern w:val="0"/>
                <w:sz w:val="20"/>
                <w:szCs w:val="20"/>
                <w:u w:val="none"/>
                <w:lang w:val="en-US" w:eastAsia="zh-CN" w:bidi="ar"/>
              </w:rPr>
              <w:t>4.具有良好的职业操守、原则性强，服务意识强，团队合作精神、抗压能力强。</w:t>
            </w:r>
          </w:p>
        </w:tc>
        <w:tc>
          <w:tcPr>
            <w:tcW w:w="494"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应届毕业生</w:t>
            </w:r>
          </w:p>
        </w:tc>
        <w:tc>
          <w:tcPr>
            <w:tcW w:w="480"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按照《佛山市三水区国瀚城市服务有限公司薪酬分配方案》执行</w:t>
            </w:r>
          </w:p>
        </w:tc>
        <w:tc>
          <w:tcPr>
            <w:tcW w:w="712" w:type="dxa"/>
            <w:tcBorders>
              <w:top w:val="single" w:color="000000" w:sz="8"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五险一金、年度体检等</w:t>
            </w:r>
          </w:p>
        </w:tc>
      </w:tr>
      <w:tr>
        <w:tblPrEx>
          <w:shd w:val="clear" w:color="auto" w:fill="auto"/>
          <w:tblCellMar>
            <w:top w:w="15" w:type="dxa"/>
            <w:left w:w="15" w:type="dxa"/>
            <w:bottom w:w="15" w:type="dxa"/>
            <w:right w:w="15" w:type="dxa"/>
          </w:tblCellMar>
        </w:tblPrEx>
        <w:trPr>
          <w:trHeight w:val="6500" w:hRule="atLeast"/>
        </w:trPr>
        <w:tc>
          <w:tcPr>
            <w:tcW w:w="43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佛山市三水区国瀚城市服务有限公司</w:t>
            </w:r>
          </w:p>
        </w:tc>
        <w:tc>
          <w:tcPr>
            <w:tcW w:w="393"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会计</w:t>
            </w:r>
          </w:p>
        </w:tc>
        <w:tc>
          <w:tcPr>
            <w:tcW w:w="33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1</w:t>
            </w:r>
          </w:p>
        </w:tc>
        <w:tc>
          <w:tcPr>
            <w:tcW w:w="39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财务管理、会计学</w:t>
            </w:r>
          </w:p>
        </w:tc>
        <w:tc>
          <w:tcPr>
            <w:tcW w:w="32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本科及以上学历</w:t>
            </w:r>
          </w:p>
        </w:tc>
        <w:tc>
          <w:tcPr>
            <w:tcW w:w="40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不限</w:t>
            </w:r>
          </w:p>
        </w:tc>
        <w:tc>
          <w:tcPr>
            <w:tcW w:w="30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40周岁及以下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1.编制公司总账和明细账，及时准确</w:t>
            </w:r>
            <w:r>
              <w:rPr>
                <w:rFonts w:hint="eastAsia" w:ascii="仿宋_GB2312" w:hAnsi="仿宋_GB2312" w:eastAsia="仿宋_GB2312" w:cs="仿宋_GB2312"/>
                <w:kern w:val="0"/>
                <w:sz w:val="20"/>
                <w:szCs w:val="20"/>
                <w:lang w:val="en-US" w:eastAsia="zh-CN" w:bidi="ar"/>
              </w:rPr>
              <w:t>地</w:t>
            </w:r>
            <w:r>
              <w:rPr>
                <w:rFonts w:hint="eastAsia" w:ascii="仿宋_GB2312" w:hAnsi="仿宋_GB2312" w:eastAsia="仿宋_GB2312" w:cs="仿宋_GB2312"/>
                <w:kern w:val="0"/>
                <w:sz w:val="20"/>
                <w:szCs w:val="20"/>
                <w:lang w:bidi="ar"/>
              </w:rPr>
              <w:t>记录公司业务往来；</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2.负责公司财务分析、资金风险评估等工作，为公司决策提供建议；</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3.定期编制财务报表，并独立完成经营分析，配合各部门提供所需财务数据；</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4.负责公司财务管理体系的建设并检查监督，对公司整体年度预算、资金运作等进行整体控制，</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5.完成领导交办的其他工作。</w:t>
            </w:r>
          </w:p>
        </w:tc>
        <w:tc>
          <w:tcPr>
            <w:tcW w:w="2796"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1.具有5年（含）以上会计岗位工作经验及1年（含）以上总账会计工作经验；</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2.熟悉财务、会计知识，熟悉财税相关法律法规及财务内控制度工作流程，熟悉财务管理软件的使用；</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3.有比较扎实的成本管理、风险控制和财务分析能力；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4.成熟稳重、严谨细致、责任心强、保密意识强，忠于职业操守；</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5.具有良好的职业操守、原则性强，服务意识强，团队合作精神、抗压能力强。</w:t>
            </w:r>
          </w:p>
        </w:tc>
        <w:tc>
          <w:tcPr>
            <w:tcW w:w="49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kern w:val="0"/>
                <w:sz w:val="20"/>
                <w:szCs w:val="20"/>
                <w:lang w:bidi="ar"/>
              </w:rPr>
              <w:t>社会人员</w:t>
            </w:r>
          </w:p>
        </w:tc>
        <w:tc>
          <w:tcPr>
            <w:tcW w:w="480"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按照《佛山市三水</w:t>
            </w:r>
            <w:r>
              <w:rPr>
                <w:rFonts w:hint="eastAsia" w:ascii="仿宋_GB2312" w:hAnsi="仿宋_GB2312" w:eastAsia="仿宋_GB2312" w:cs="仿宋_GB2312"/>
                <w:i w:val="0"/>
                <w:color w:val="auto"/>
                <w:kern w:val="0"/>
                <w:sz w:val="20"/>
                <w:szCs w:val="20"/>
                <w:u w:val="none"/>
                <w:lang w:val="en-US" w:eastAsia="zh-CN" w:bidi="ar"/>
              </w:rPr>
              <w:t>区</w:t>
            </w:r>
            <w:r>
              <w:rPr>
                <w:rFonts w:hint="eastAsia" w:ascii="仿宋_GB2312" w:hAnsi="仿宋_GB2312" w:eastAsia="仿宋_GB2312" w:cs="仿宋_GB2312"/>
                <w:i w:val="0"/>
                <w:caps w:val="0"/>
                <w:color w:val="auto"/>
                <w:spacing w:val="0"/>
                <w:kern w:val="0"/>
                <w:sz w:val="20"/>
                <w:szCs w:val="20"/>
                <w:highlight w:val="none"/>
                <w:lang w:val="en-US" w:eastAsia="zh-CN" w:bidi="ar"/>
              </w:rPr>
              <w:t>国瀚城市服务有限公司薪酬分配方案执行》</w:t>
            </w:r>
          </w:p>
        </w:tc>
        <w:tc>
          <w:tcPr>
            <w:tcW w:w="71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00" w:lineRule="exact"/>
              <w:ind w:left="0" w:leftChars="0" w:right="0" w:rightChars="0" w:firstLine="0" w:firstLine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aps w:val="0"/>
                <w:color w:val="auto"/>
                <w:spacing w:val="0"/>
                <w:kern w:val="0"/>
                <w:sz w:val="20"/>
                <w:szCs w:val="20"/>
                <w:highlight w:val="none"/>
                <w:lang w:val="en-US" w:eastAsia="zh-CN" w:bidi="ar"/>
              </w:rPr>
              <w:t>五险一金、年度体检等</w:t>
            </w:r>
          </w:p>
        </w:tc>
      </w:tr>
      <w:tr>
        <w:tblPrEx>
          <w:shd w:val="clear" w:color="auto" w:fill="auto"/>
          <w:tblCellMar>
            <w:top w:w="15" w:type="dxa"/>
            <w:left w:w="15" w:type="dxa"/>
            <w:bottom w:w="15" w:type="dxa"/>
            <w:right w:w="15" w:type="dxa"/>
          </w:tblCellMar>
        </w:tblPrEx>
        <w:trPr>
          <w:trHeight w:val="612" w:hRule="atLeast"/>
        </w:trPr>
        <w:tc>
          <w:tcPr>
            <w:tcW w:w="436"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招聘企业</w:t>
            </w:r>
          </w:p>
        </w:tc>
        <w:tc>
          <w:tcPr>
            <w:tcW w:w="393"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招聘岗位</w:t>
            </w:r>
          </w:p>
        </w:tc>
        <w:tc>
          <w:tcPr>
            <w:tcW w:w="33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数量</w:t>
            </w:r>
          </w:p>
        </w:tc>
        <w:tc>
          <w:tcPr>
            <w:tcW w:w="39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专业</w:t>
            </w:r>
          </w:p>
        </w:tc>
        <w:tc>
          <w:tcPr>
            <w:tcW w:w="32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学历</w:t>
            </w:r>
          </w:p>
        </w:tc>
        <w:tc>
          <w:tcPr>
            <w:tcW w:w="40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b/>
                <w:i w:val="0"/>
                <w:caps w:val="0"/>
                <w:color w:val="auto"/>
                <w:spacing w:val="0"/>
                <w:kern w:val="0"/>
                <w:sz w:val="24"/>
                <w:szCs w:val="24"/>
                <w:highlight w:val="none"/>
                <w:lang w:val="en-US" w:eastAsia="zh-CN" w:bidi="ar"/>
              </w:rPr>
            </w:pPr>
            <w:r>
              <w:rPr>
                <w:rFonts w:hint="eastAsia" w:ascii="仿宋_GB2312" w:hAnsi="仿宋_GB2312" w:eastAsia="仿宋_GB2312" w:cs="仿宋_GB2312"/>
                <w:b/>
                <w:i w:val="0"/>
                <w:caps w:val="0"/>
                <w:color w:val="auto"/>
                <w:spacing w:val="0"/>
                <w:kern w:val="0"/>
                <w:sz w:val="24"/>
                <w:szCs w:val="24"/>
                <w:highlight w:val="none"/>
                <w:lang w:val="en-US" w:eastAsia="zh-CN" w:bidi="ar"/>
              </w:rPr>
              <w:t>学位</w:t>
            </w:r>
          </w:p>
        </w:tc>
        <w:tc>
          <w:tcPr>
            <w:tcW w:w="309"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年龄</w:t>
            </w:r>
          </w:p>
        </w:tc>
        <w:tc>
          <w:tcPr>
            <w:tcW w:w="297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岗位职责</w:t>
            </w:r>
          </w:p>
        </w:tc>
        <w:tc>
          <w:tcPr>
            <w:tcW w:w="2796"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招聘要求</w:t>
            </w:r>
          </w:p>
        </w:tc>
        <w:tc>
          <w:tcPr>
            <w:tcW w:w="494"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招考对象</w:t>
            </w:r>
          </w:p>
        </w:tc>
        <w:tc>
          <w:tcPr>
            <w:tcW w:w="480"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年薪</w:t>
            </w:r>
          </w:p>
        </w:tc>
        <w:tc>
          <w:tcPr>
            <w:tcW w:w="712" w:type="dxa"/>
            <w:tcBorders>
              <w:top w:val="single" w:color="000000" w:sz="8"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福利</w:t>
            </w:r>
          </w:p>
        </w:tc>
      </w:tr>
      <w:tr>
        <w:tblPrEx>
          <w:shd w:val="clear" w:color="auto" w:fill="auto"/>
          <w:tblCellMar>
            <w:top w:w="15" w:type="dxa"/>
            <w:left w:w="15" w:type="dxa"/>
            <w:bottom w:w="15" w:type="dxa"/>
            <w:right w:w="15" w:type="dxa"/>
          </w:tblCellMar>
        </w:tblPrEx>
        <w:trPr>
          <w:trHeight w:val="5170" w:hRule="atLeast"/>
        </w:trPr>
        <w:tc>
          <w:tcPr>
            <w:tcW w:w="43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outlineLvl w:val="9"/>
              <w:rPr>
                <w:rFonts w:hint="eastAsia" w:ascii="仿宋_GB2312" w:hAnsi="仿宋_GB2312" w:eastAsia="仿宋_GB2312" w:cs="仿宋_GB2312"/>
                <w:i w:val="0"/>
                <w:caps w:val="0"/>
                <w:color w:val="auto"/>
                <w:spacing w:val="0"/>
                <w:kern w:val="0"/>
                <w:sz w:val="20"/>
                <w:szCs w:val="20"/>
                <w:highlight w:val="none"/>
                <w:lang w:val="en-US" w:eastAsia="zh-CN" w:bidi="ar"/>
              </w:rPr>
            </w:pPr>
            <w:r>
              <w:rPr>
                <w:rFonts w:hint="eastAsia" w:ascii="仿宋_GB2312" w:hAnsi="仿宋_GB2312" w:eastAsia="仿宋_GB2312" w:cs="仿宋_GB2312"/>
                <w:i w:val="0"/>
                <w:color w:val="auto"/>
                <w:kern w:val="0"/>
                <w:sz w:val="20"/>
                <w:szCs w:val="20"/>
                <w:u w:val="none"/>
                <w:lang w:val="en-US" w:eastAsia="zh-CN" w:bidi="ar"/>
              </w:rPr>
              <w:t>佛山市三水区国瀚城市服务有限公司</w:t>
            </w:r>
          </w:p>
        </w:tc>
        <w:tc>
          <w:tcPr>
            <w:tcW w:w="393"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bidi="ar"/>
              </w:rPr>
              <w:t>薪酬管理员</w:t>
            </w:r>
          </w:p>
        </w:tc>
        <w:tc>
          <w:tcPr>
            <w:tcW w:w="33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val="en-US" w:eastAsia="zh-CN" w:bidi="ar"/>
              </w:rPr>
              <w:t>1</w:t>
            </w:r>
          </w:p>
        </w:tc>
        <w:tc>
          <w:tcPr>
            <w:tcW w:w="399"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val="en-US" w:eastAsia="zh-CN" w:bidi="ar"/>
              </w:rPr>
              <w:t>人力资源管理、劳动与社会保障、法律</w:t>
            </w:r>
          </w:p>
        </w:tc>
        <w:tc>
          <w:tcPr>
            <w:tcW w:w="32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bidi="ar"/>
              </w:rPr>
              <w:t>本科及以上学历</w:t>
            </w:r>
          </w:p>
        </w:tc>
        <w:tc>
          <w:tcPr>
            <w:tcW w:w="4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val="en-US" w:eastAsia="zh-CN" w:bidi="ar"/>
              </w:rPr>
              <w:t>不限</w:t>
            </w:r>
          </w:p>
        </w:tc>
        <w:tc>
          <w:tcPr>
            <w:tcW w:w="309"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bidi="ar"/>
              </w:rPr>
              <w:t>35周岁及以下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bidi="ar"/>
              </w:rPr>
              <w:t>1.协助建立和完善绩效管理与薪酬激励体系、制度，数据分析以及执行落地；</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2.负责公司人力成本的分析及管控；</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3.负责绩效、薪酬激励多元化方案的设计及制定；</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4.负责薪酬计算及相关档案资料保存工作；</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5.负责员工档案管理；</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6.负责员工关系的管理；</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7.组织开展员工满意度调查，分析、反馈调查结果。</w:t>
            </w:r>
          </w:p>
        </w:tc>
        <w:tc>
          <w:tcPr>
            <w:tcW w:w="2796"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bidi="ar"/>
              </w:rPr>
              <w:t>1.1年（含）以上工作经验；</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2.精通绩效管理，熟悉薪酬体系建设工作及人力相关法律法规；</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3.精通各种绩效管理工具，有制造业、服务</w:t>
            </w:r>
            <w:r>
              <w:rPr>
                <w:rFonts w:hint="eastAsia" w:ascii="仿宋_GB2312" w:hAnsi="仿宋_GB2312" w:eastAsia="仿宋_GB2312" w:cs="仿宋_GB2312"/>
                <w:kern w:val="0"/>
                <w:sz w:val="20"/>
                <w:szCs w:val="20"/>
                <w:lang w:val="en-US" w:eastAsia="zh-CN" w:bidi="ar"/>
              </w:rPr>
              <w:t>业</w:t>
            </w:r>
            <w:r>
              <w:rPr>
                <w:rFonts w:hint="eastAsia" w:ascii="仿宋_GB2312" w:hAnsi="仿宋_GB2312" w:eastAsia="仿宋_GB2312" w:cs="仿宋_GB2312"/>
                <w:kern w:val="0"/>
                <w:sz w:val="20"/>
                <w:szCs w:val="20"/>
                <w:lang w:bidi="ar"/>
              </w:rPr>
              <w:t>全盘绩效项目推行工作经验；</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4.熟悉工作分析、岗位价值评估及薪酬设计理论，有薪酬体系成功实践经验者优先；</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5.结构及逻辑思维能力优秀，原则性强，具有较高的抗压能力。</w:t>
            </w:r>
          </w:p>
        </w:tc>
        <w:tc>
          <w:tcPr>
            <w:tcW w:w="494"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bidi="ar"/>
              </w:rPr>
              <w:t>社会人员</w:t>
            </w:r>
          </w:p>
        </w:tc>
        <w:tc>
          <w:tcPr>
            <w:tcW w:w="48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bidi="ar"/>
              </w:rPr>
              <w:t>按照《佛山市三水区国瀚城市服务有限公司薪酬分配方案》执行</w:t>
            </w:r>
          </w:p>
        </w:tc>
        <w:tc>
          <w:tcPr>
            <w:tcW w:w="712"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bidi="ar"/>
              </w:rPr>
              <w:t>五险一金、年度体检等</w:t>
            </w:r>
          </w:p>
        </w:tc>
      </w:tr>
      <w:tr>
        <w:tblPrEx>
          <w:shd w:val="clear" w:color="auto" w:fill="auto"/>
          <w:tblCellMar>
            <w:top w:w="15" w:type="dxa"/>
            <w:left w:w="15" w:type="dxa"/>
            <w:bottom w:w="15" w:type="dxa"/>
            <w:right w:w="15" w:type="dxa"/>
          </w:tblCellMar>
        </w:tblPrEx>
        <w:trPr>
          <w:trHeight w:val="3566" w:hRule="atLeast"/>
        </w:trPr>
        <w:tc>
          <w:tcPr>
            <w:tcW w:w="43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outlineLvl w:val="9"/>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i w:val="0"/>
                <w:color w:val="auto"/>
                <w:kern w:val="0"/>
                <w:sz w:val="20"/>
                <w:szCs w:val="20"/>
                <w:u w:val="none"/>
                <w:lang w:val="en-US" w:eastAsia="zh-CN" w:bidi="ar"/>
              </w:rPr>
              <w:t>佛山市三水区国瀚城市服务有限公司</w:t>
            </w:r>
          </w:p>
        </w:tc>
        <w:tc>
          <w:tcPr>
            <w:tcW w:w="393"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kern w:val="0"/>
                <w:sz w:val="20"/>
                <w:szCs w:val="20"/>
                <w:lang w:bidi="ar"/>
              </w:rPr>
              <w:t>运营文员（内部）</w:t>
            </w:r>
          </w:p>
        </w:tc>
        <w:tc>
          <w:tcPr>
            <w:tcW w:w="334"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snapToGrid w:val="0"/>
                <w:kern w:val="0"/>
                <w:sz w:val="20"/>
                <w:szCs w:val="20"/>
              </w:rPr>
              <w:t>1</w:t>
            </w:r>
          </w:p>
        </w:tc>
        <w:tc>
          <w:tcPr>
            <w:tcW w:w="399"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snapToGrid w:val="0"/>
                <w:kern w:val="0"/>
                <w:sz w:val="20"/>
                <w:szCs w:val="20"/>
              </w:rPr>
              <w:t>物联网工程、数据科学与大数据技术、人文地理与城乡规划</w:t>
            </w:r>
          </w:p>
        </w:tc>
        <w:tc>
          <w:tcPr>
            <w:tcW w:w="322" w:type="dxa"/>
            <w:tcBorders>
              <w:top w:val="single" w:color="auto" w:sz="4" w:space="0"/>
              <w:left w:val="nil"/>
              <w:bottom w:val="single" w:color="auto" w:sz="4" w:space="0"/>
              <w:right w:val="single" w:color="auto" w:sz="4"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snapToGrid w:val="0"/>
                <w:kern w:val="0"/>
                <w:sz w:val="20"/>
                <w:szCs w:val="20"/>
              </w:rPr>
              <w:t>本科及以上学历</w:t>
            </w:r>
          </w:p>
        </w:tc>
        <w:tc>
          <w:tcPr>
            <w:tcW w:w="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snapToGrid w:val="0"/>
                <w:kern w:val="0"/>
                <w:sz w:val="20"/>
                <w:szCs w:val="20"/>
              </w:rPr>
              <w:t>不限</w:t>
            </w:r>
          </w:p>
        </w:tc>
        <w:tc>
          <w:tcPr>
            <w:tcW w:w="309"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snapToGrid w:val="0"/>
                <w:kern w:val="0"/>
                <w:sz w:val="20"/>
                <w:szCs w:val="20"/>
              </w:rPr>
              <w:t>30周岁及以下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left"/>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kern w:val="0"/>
                <w:sz w:val="20"/>
                <w:szCs w:val="20"/>
                <w:lang w:bidi="ar"/>
              </w:rPr>
              <w:t>1.负责各项目工程的运营数据统计分析，建立与基层管理人员业务情况的沟通联系，进行运营动态的汇总编发；</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2.协助制定项目运营制度，做好基础管理、监督工作；</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3.收集外界反馈信息，及时对信息进行处理回复；</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4.协助上级解决各类技术问题；</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5.负责收集各项目部运营资料，并归类汇总；</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6.完成上级交办的其他工作。</w:t>
            </w:r>
          </w:p>
        </w:tc>
        <w:tc>
          <w:tcPr>
            <w:tcW w:w="2796"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left"/>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kern w:val="0"/>
                <w:sz w:val="20"/>
                <w:szCs w:val="20"/>
                <w:lang w:bidi="ar"/>
              </w:rPr>
              <w:t>1.熟练掌握各类常规办公软件；</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2.熟悉文件资料的收集、发放、借阅、建档、保管等管理工作；</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3.擅长沟通，能掌握信息的传达与跟踪；</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4.具备较强的专业技术能力、应变能力、应急事件处理能力；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5.品行优良，团队意识、大局观念强，良好的职业素养和较高的综合素质；</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6.具有良好的心理素质和抗压能力；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7.举止大方、五官端正、身体健康。</w:t>
            </w:r>
          </w:p>
        </w:tc>
        <w:tc>
          <w:tcPr>
            <w:tcW w:w="494"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kern w:val="0"/>
                <w:sz w:val="20"/>
                <w:szCs w:val="20"/>
                <w:lang w:bidi="ar"/>
              </w:rPr>
              <w:t>应届毕业生</w:t>
            </w:r>
          </w:p>
        </w:tc>
        <w:tc>
          <w:tcPr>
            <w:tcW w:w="480"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sz w:val="20"/>
                <w:szCs w:val="20"/>
              </w:rPr>
              <w:t>按照《佛山市三水区国瀚城市服务有限公司薪酬分配方案》执行</w:t>
            </w:r>
          </w:p>
        </w:tc>
        <w:tc>
          <w:tcPr>
            <w:tcW w:w="712"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sz w:val="20"/>
                <w:szCs w:val="20"/>
              </w:rPr>
              <w:t>五险一金、年度体检等</w:t>
            </w:r>
          </w:p>
        </w:tc>
      </w:tr>
      <w:tr>
        <w:tblPrEx>
          <w:tblCellMar>
            <w:top w:w="15" w:type="dxa"/>
            <w:left w:w="15" w:type="dxa"/>
            <w:bottom w:w="15" w:type="dxa"/>
            <w:right w:w="15" w:type="dxa"/>
          </w:tblCellMar>
        </w:tblPrEx>
        <w:trPr>
          <w:trHeight w:val="612" w:hRule="atLeast"/>
        </w:trPr>
        <w:tc>
          <w:tcPr>
            <w:tcW w:w="43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招聘企业</w:t>
            </w:r>
          </w:p>
        </w:tc>
        <w:tc>
          <w:tcPr>
            <w:tcW w:w="393"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招聘岗位</w:t>
            </w:r>
          </w:p>
        </w:tc>
        <w:tc>
          <w:tcPr>
            <w:tcW w:w="334"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数量</w:t>
            </w:r>
          </w:p>
        </w:tc>
        <w:tc>
          <w:tcPr>
            <w:tcW w:w="399"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专业</w:t>
            </w:r>
          </w:p>
        </w:tc>
        <w:tc>
          <w:tcPr>
            <w:tcW w:w="32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学历</w:t>
            </w:r>
          </w:p>
        </w:tc>
        <w:tc>
          <w:tcPr>
            <w:tcW w:w="40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jc w:val="center"/>
              <w:textAlignment w:val="center"/>
              <w:outlineLvl w:val="9"/>
              <w:rPr>
                <w:rFonts w:hint="eastAsia" w:ascii="仿宋_GB2312" w:hAnsi="仿宋_GB2312" w:eastAsia="仿宋_GB2312" w:cs="仿宋_GB2312"/>
                <w:b/>
                <w:i w:val="0"/>
                <w:caps w:val="0"/>
                <w:color w:val="auto"/>
                <w:spacing w:val="0"/>
                <w:kern w:val="0"/>
                <w:sz w:val="24"/>
                <w:szCs w:val="24"/>
                <w:highlight w:val="none"/>
                <w:lang w:val="en-US" w:eastAsia="zh-CN" w:bidi="ar"/>
              </w:rPr>
            </w:pPr>
            <w:r>
              <w:rPr>
                <w:rFonts w:hint="eastAsia" w:ascii="仿宋_GB2312" w:hAnsi="仿宋_GB2312" w:eastAsia="仿宋_GB2312" w:cs="仿宋_GB2312"/>
                <w:b/>
                <w:i w:val="0"/>
                <w:caps w:val="0"/>
                <w:color w:val="auto"/>
                <w:spacing w:val="0"/>
                <w:kern w:val="0"/>
                <w:sz w:val="24"/>
                <w:szCs w:val="24"/>
                <w:highlight w:val="none"/>
                <w:lang w:val="en-US" w:eastAsia="zh-CN" w:bidi="ar"/>
              </w:rPr>
              <w:t>学位</w:t>
            </w:r>
          </w:p>
        </w:tc>
        <w:tc>
          <w:tcPr>
            <w:tcW w:w="309"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年龄</w:t>
            </w:r>
          </w:p>
        </w:tc>
        <w:tc>
          <w:tcPr>
            <w:tcW w:w="2974"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岗位职责</w:t>
            </w:r>
          </w:p>
        </w:tc>
        <w:tc>
          <w:tcPr>
            <w:tcW w:w="2796"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招聘要求</w:t>
            </w:r>
          </w:p>
        </w:tc>
        <w:tc>
          <w:tcPr>
            <w:tcW w:w="494"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招考对象</w:t>
            </w:r>
          </w:p>
        </w:tc>
        <w:tc>
          <w:tcPr>
            <w:tcW w:w="480"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年薪</w:t>
            </w:r>
          </w:p>
        </w:tc>
        <w:tc>
          <w:tcPr>
            <w:tcW w:w="712" w:type="dxa"/>
            <w:tcBorders>
              <w:top w:val="single" w:color="auto" w:sz="4" w:space="0"/>
              <w:left w:val="nil"/>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center"/>
              <w:outlineLvl w:val="9"/>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i w:val="0"/>
                <w:caps w:val="0"/>
                <w:color w:val="auto"/>
                <w:spacing w:val="0"/>
                <w:kern w:val="0"/>
                <w:sz w:val="24"/>
                <w:szCs w:val="24"/>
                <w:highlight w:val="none"/>
                <w:lang w:val="en-US" w:eastAsia="zh-CN" w:bidi="ar"/>
              </w:rPr>
              <w:t>福利</w:t>
            </w:r>
          </w:p>
        </w:tc>
      </w:tr>
      <w:tr>
        <w:tblPrEx>
          <w:tblCellMar>
            <w:top w:w="15" w:type="dxa"/>
            <w:left w:w="15" w:type="dxa"/>
            <w:bottom w:w="15" w:type="dxa"/>
            <w:right w:w="15" w:type="dxa"/>
          </w:tblCellMar>
        </w:tblPrEx>
        <w:trPr>
          <w:trHeight w:val="3766" w:hRule="atLeast"/>
        </w:trPr>
        <w:tc>
          <w:tcPr>
            <w:tcW w:w="436" w:type="dxa"/>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jc w:val="center"/>
              <w:textAlignment w:val="center"/>
              <w:outlineLvl w:val="9"/>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i w:val="0"/>
                <w:color w:val="auto"/>
                <w:kern w:val="0"/>
                <w:sz w:val="20"/>
                <w:szCs w:val="20"/>
                <w:u w:val="none"/>
                <w:lang w:val="en-US" w:eastAsia="zh-CN" w:bidi="ar"/>
              </w:rPr>
              <w:t>佛山市三水区国瀚城市服务有限公司</w:t>
            </w:r>
          </w:p>
        </w:tc>
        <w:tc>
          <w:tcPr>
            <w:tcW w:w="393"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snapToGrid w:val="0"/>
                <w:kern w:val="0"/>
                <w:sz w:val="20"/>
                <w:szCs w:val="20"/>
              </w:rPr>
              <w:t>运营文员（外部）</w:t>
            </w:r>
          </w:p>
        </w:tc>
        <w:tc>
          <w:tcPr>
            <w:tcW w:w="334"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snapToGrid w:val="0"/>
                <w:kern w:val="0"/>
                <w:sz w:val="20"/>
                <w:szCs w:val="20"/>
              </w:rPr>
              <w:t>1</w:t>
            </w:r>
          </w:p>
        </w:tc>
        <w:tc>
          <w:tcPr>
            <w:tcW w:w="399"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snapToGrid w:val="0"/>
                <w:kern w:val="0"/>
                <w:sz w:val="20"/>
                <w:szCs w:val="20"/>
                <w:lang w:val="en-US" w:eastAsia="zh-CN"/>
              </w:rPr>
            </w:pPr>
            <w:r>
              <w:rPr>
                <w:rFonts w:hint="eastAsia" w:ascii="仿宋_GB2312" w:hAnsi="仿宋_GB2312" w:eastAsia="仿宋_GB2312" w:cs="仿宋_GB2312"/>
                <w:snapToGrid w:val="0"/>
                <w:kern w:val="0"/>
                <w:sz w:val="20"/>
                <w:szCs w:val="20"/>
              </w:rPr>
              <w:t>环境艺术设计、环境科学与工程</w:t>
            </w:r>
          </w:p>
        </w:tc>
        <w:tc>
          <w:tcPr>
            <w:tcW w:w="322" w:type="dxa"/>
            <w:tcBorders>
              <w:top w:val="single" w:color="auto" w:sz="4" w:space="0"/>
              <w:left w:val="nil"/>
              <w:bottom w:val="single" w:color="auto" w:sz="4" w:space="0"/>
              <w:right w:val="single" w:color="auto" w:sz="4"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snapToGrid w:val="0"/>
                <w:kern w:val="0"/>
                <w:sz w:val="20"/>
                <w:szCs w:val="20"/>
                <w:lang w:val="en-US" w:eastAsia="zh-CN"/>
              </w:rPr>
            </w:pPr>
            <w:r>
              <w:rPr>
                <w:rFonts w:hint="eastAsia" w:ascii="仿宋_GB2312" w:hAnsi="仿宋_GB2312" w:eastAsia="仿宋_GB2312" w:cs="仿宋_GB2312"/>
                <w:snapToGrid w:val="0"/>
                <w:kern w:val="0"/>
                <w:sz w:val="20"/>
                <w:szCs w:val="20"/>
              </w:rPr>
              <w:t>大专及以上学历</w:t>
            </w:r>
          </w:p>
        </w:tc>
        <w:tc>
          <w:tcPr>
            <w:tcW w:w="4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i w:val="0"/>
                <w:color w:val="auto"/>
                <w:kern w:val="0"/>
                <w:sz w:val="20"/>
                <w:szCs w:val="20"/>
                <w:u w:val="none"/>
                <w:lang w:val="en-US" w:eastAsia="zh-CN" w:bidi="ar"/>
              </w:rPr>
            </w:pPr>
            <w:r>
              <w:rPr>
                <w:rFonts w:hint="eastAsia" w:ascii="仿宋_GB2312" w:hAnsi="仿宋_GB2312" w:eastAsia="仿宋_GB2312" w:cs="仿宋_GB2312"/>
                <w:snapToGrid w:val="0"/>
                <w:kern w:val="0"/>
                <w:sz w:val="20"/>
                <w:szCs w:val="20"/>
              </w:rPr>
              <w:t>不限</w:t>
            </w:r>
          </w:p>
        </w:tc>
        <w:tc>
          <w:tcPr>
            <w:tcW w:w="309" w:type="dxa"/>
            <w:tcBorders>
              <w:top w:val="single" w:color="auto" w:sz="4" w:space="0"/>
              <w:left w:val="single" w:color="auto" w:sz="4" w:space="0"/>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b w:val="0"/>
                <w:bCs/>
                <w:i w:val="0"/>
                <w:caps w:val="0"/>
                <w:color w:val="auto"/>
                <w:spacing w:val="0"/>
                <w:kern w:val="0"/>
                <w:sz w:val="20"/>
                <w:szCs w:val="20"/>
                <w:lang w:val="en-US" w:eastAsia="zh-CN" w:bidi="ar"/>
              </w:rPr>
            </w:pPr>
            <w:r>
              <w:rPr>
                <w:rFonts w:hint="eastAsia" w:ascii="仿宋_GB2312" w:hAnsi="仿宋_GB2312" w:eastAsia="仿宋_GB2312" w:cs="仿宋_GB2312"/>
                <w:snapToGrid w:val="0"/>
                <w:kern w:val="0"/>
                <w:sz w:val="20"/>
                <w:szCs w:val="20"/>
              </w:rPr>
              <w:t>3</w:t>
            </w:r>
            <w:r>
              <w:rPr>
                <w:rFonts w:ascii="仿宋_GB2312" w:hAnsi="仿宋_GB2312" w:eastAsia="仿宋_GB2312" w:cs="仿宋_GB2312"/>
                <w:snapToGrid w:val="0"/>
                <w:kern w:val="0"/>
                <w:sz w:val="20"/>
                <w:szCs w:val="20"/>
              </w:rPr>
              <w:t>0</w:t>
            </w:r>
            <w:r>
              <w:rPr>
                <w:rFonts w:hint="eastAsia" w:ascii="仿宋_GB2312" w:hAnsi="仿宋_GB2312" w:eastAsia="仿宋_GB2312" w:cs="仿宋_GB2312"/>
                <w:snapToGrid w:val="0"/>
                <w:kern w:val="0"/>
                <w:sz w:val="20"/>
                <w:szCs w:val="20"/>
              </w:rPr>
              <w:t>周岁及以下</w:t>
            </w:r>
          </w:p>
        </w:tc>
        <w:tc>
          <w:tcPr>
            <w:tcW w:w="2974"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left"/>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bidi="ar"/>
              </w:rPr>
              <w:t>1.负责各项目工程的运营数据统计分析，建立与基层管理人员业务情况的沟通联系，进行运营动态的汇总编发；</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2.协助制定项目运营制度，做好基础管理、监督工作；</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3.收集外界反馈信息，及时对信息进行处理回复；</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4.协助上级解决各类技术问题；</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5.负责收集各项目部运营资料，并归类汇总；</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6.完成上级交办的其他工作。</w:t>
            </w:r>
          </w:p>
        </w:tc>
        <w:tc>
          <w:tcPr>
            <w:tcW w:w="2796"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left"/>
              <w:rPr>
                <w:rFonts w:hint="eastAsia" w:ascii="仿宋_GB2312" w:hAnsi="仿宋_GB2312" w:eastAsia="仿宋_GB2312" w:cs="仿宋_GB2312"/>
                <w:kern w:val="0"/>
                <w:sz w:val="20"/>
                <w:szCs w:val="20"/>
                <w:lang w:val="en-US" w:eastAsia="zh-CN" w:bidi="ar"/>
              </w:rPr>
            </w:pPr>
            <w:r>
              <w:rPr>
                <w:rFonts w:hint="eastAsia" w:ascii="仿宋_GB2312" w:hAnsi="仿宋_GB2312" w:eastAsia="仿宋_GB2312" w:cs="仿宋_GB2312"/>
                <w:kern w:val="0"/>
                <w:sz w:val="20"/>
                <w:szCs w:val="20"/>
                <w:lang w:bidi="ar"/>
              </w:rPr>
              <w:t>1.1年（含）以上工作经验；</w:t>
            </w:r>
            <w:r>
              <w:rPr>
                <w:rFonts w:hint="eastAsia" w:ascii="仿宋_GB2312" w:hAnsi="仿宋_GB2312" w:eastAsia="仿宋_GB2312" w:cs="仿宋_GB2312"/>
                <w:kern w:val="0"/>
                <w:sz w:val="20"/>
                <w:szCs w:val="20"/>
                <w:lang w:val="en-US" w:eastAsia="zh-CN" w:bidi="ar"/>
              </w:rPr>
              <w:t>熟悉使用office办公软件</w:t>
            </w:r>
            <w:r>
              <w:rPr>
                <w:rFonts w:hint="eastAsia" w:ascii="仿宋_GB2312" w:hAnsi="仿宋_GB2312" w:eastAsia="仿宋_GB2312" w:cs="仿宋_GB2312"/>
                <w:kern w:val="0"/>
                <w:sz w:val="20"/>
                <w:szCs w:val="20"/>
                <w:lang w:bidi="ar"/>
              </w:rPr>
              <w:t>；</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2.熟悉文件资料的收集、发放、借阅、建档、保管等管理工作；</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3.擅长沟通，能掌握信息的传达与跟踪；</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4.具备较强的专业技术能力、应变能力、应急事件处理能力；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5.品行优良，团队意识、大局观念强，良好的职业素养和较高的综合素质；</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6.具有良好的心理素质和抗压能力；</w:t>
            </w:r>
            <w:r>
              <w:rPr>
                <w:rFonts w:hint="eastAsia" w:ascii="仿宋_GB2312" w:hAnsi="仿宋_GB2312" w:eastAsia="仿宋_GB2312" w:cs="仿宋_GB2312"/>
                <w:kern w:val="0"/>
                <w:sz w:val="20"/>
                <w:szCs w:val="20"/>
                <w:lang w:bidi="ar"/>
              </w:rPr>
              <w:br w:type="textWrapping"/>
            </w:r>
            <w:r>
              <w:rPr>
                <w:rFonts w:hint="eastAsia" w:ascii="仿宋_GB2312" w:hAnsi="仿宋_GB2312" w:eastAsia="仿宋_GB2312" w:cs="仿宋_GB2312"/>
                <w:kern w:val="0"/>
                <w:sz w:val="20"/>
                <w:szCs w:val="20"/>
                <w:lang w:bidi="ar"/>
              </w:rPr>
              <w:t>7.举止大方、五官端正、身体健康。</w:t>
            </w:r>
          </w:p>
        </w:tc>
        <w:tc>
          <w:tcPr>
            <w:tcW w:w="494"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snapToGrid w:val="0"/>
                <w:kern w:val="0"/>
                <w:sz w:val="20"/>
                <w:szCs w:val="20"/>
                <w:lang w:val="en-US" w:eastAsia="zh-CN"/>
              </w:rPr>
            </w:pPr>
            <w:r>
              <w:rPr>
                <w:rFonts w:hint="eastAsia" w:ascii="仿宋_GB2312" w:hAnsi="仿宋_GB2312" w:eastAsia="仿宋_GB2312" w:cs="仿宋_GB2312"/>
                <w:snapToGrid w:val="0"/>
                <w:kern w:val="0"/>
                <w:sz w:val="20"/>
                <w:szCs w:val="20"/>
              </w:rPr>
              <w:t>社会人员</w:t>
            </w:r>
          </w:p>
        </w:tc>
        <w:tc>
          <w:tcPr>
            <w:tcW w:w="480"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snapToGrid w:val="0"/>
                <w:kern w:val="0"/>
                <w:sz w:val="20"/>
                <w:szCs w:val="20"/>
                <w:lang w:val="en-US" w:eastAsia="zh-CN"/>
              </w:rPr>
            </w:pPr>
            <w:r>
              <w:rPr>
                <w:rFonts w:hint="eastAsia" w:ascii="仿宋_GB2312" w:hAnsi="仿宋_GB2312" w:eastAsia="仿宋_GB2312" w:cs="仿宋_GB2312"/>
                <w:snapToGrid w:val="0"/>
                <w:kern w:val="0"/>
                <w:sz w:val="20"/>
                <w:szCs w:val="20"/>
              </w:rPr>
              <w:t>按照《佛山市三水区国瀚城市服务有限公司薪酬分配方案》执行</w:t>
            </w:r>
          </w:p>
        </w:tc>
        <w:tc>
          <w:tcPr>
            <w:tcW w:w="712" w:type="dxa"/>
            <w:tcBorders>
              <w:top w:val="single" w:color="auto" w:sz="4" w:space="0"/>
              <w:left w:val="nil"/>
              <w:bottom w:val="single" w:color="auto" w:sz="4" w:space="0"/>
              <w:right w:val="single" w:color="000000" w:sz="8" w:space="0"/>
            </w:tcBorders>
            <w:shd w:val="clear" w:color="auto" w:fill="auto"/>
            <w:vAlign w:val="center"/>
          </w:tcPr>
          <w:p>
            <w:pPr>
              <w:widowControl w:val="0"/>
              <w:adjustRightInd w:val="0"/>
              <w:snapToGrid w:val="0"/>
              <w:spacing w:line="300" w:lineRule="exact"/>
              <w:jc w:val="center"/>
              <w:rPr>
                <w:rFonts w:hint="eastAsia" w:ascii="仿宋_GB2312" w:hAnsi="仿宋_GB2312" w:eastAsia="仿宋_GB2312" w:cs="仿宋_GB2312"/>
                <w:snapToGrid w:val="0"/>
                <w:kern w:val="0"/>
                <w:sz w:val="20"/>
                <w:szCs w:val="20"/>
                <w:lang w:val="en-US" w:eastAsia="zh-CN"/>
              </w:rPr>
            </w:pPr>
            <w:r>
              <w:rPr>
                <w:rFonts w:hint="eastAsia" w:ascii="仿宋_GB2312" w:hAnsi="仿宋_GB2312" w:eastAsia="仿宋_GB2312" w:cs="仿宋_GB2312"/>
                <w:snapToGrid w:val="0"/>
                <w:kern w:val="0"/>
                <w:sz w:val="20"/>
                <w:szCs w:val="20"/>
              </w:rPr>
              <w:t>五险一金、年度体检等</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880"/>
        </w:tabs>
        <w:kinsoku/>
        <w:wordWrap/>
        <w:overflowPunct/>
        <w:topLinePunct w:val="0"/>
        <w:autoSpaceDE/>
        <w:autoSpaceDN/>
        <w:bidi w:val="0"/>
        <w:adjustRightInd/>
        <w:snapToGrid/>
        <w:spacing w:beforeAutospacing="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注：1.社会人员指除应届毕业生外，已取得国家承认学历的人员；留学回国人员需提供由教育部留学服务中心出具的国（境）外学历、学位认证函等有关证明材料。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880"/>
        </w:tabs>
        <w:kinsoku/>
        <w:wordWrap/>
        <w:overflowPunct/>
        <w:topLinePunct w:val="0"/>
        <w:autoSpaceDE/>
        <w:autoSpaceDN/>
        <w:bidi w:val="0"/>
        <w:adjustRightInd/>
        <w:snapToGrid/>
        <w:spacing w:beforeAutospacing="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2.应届毕业生指：①2022年高校应届毕业生;②2020、2021年高校毕业生，在择业期内未落实工作单位的人员；③在2022年8月22</w:t>
      </w:r>
      <w:bookmarkStart w:id="0" w:name="_GoBack"/>
      <w:bookmarkEnd w:id="0"/>
      <w:r>
        <w:rPr>
          <w:rFonts w:hint="eastAsia" w:ascii="仿宋_GB2312" w:hAnsi="仿宋_GB2312" w:eastAsia="仿宋_GB2312" w:cs="仿宋_GB2312"/>
          <w:i w:val="0"/>
          <w:caps w:val="0"/>
          <w:color w:val="auto"/>
          <w:spacing w:val="0"/>
          <w:kern w:val="0"/>
          <w:sz w:val="32"/>
          <w:szCs w:val="32"/>
          <w:highlight w:val="none"/>
          <w:lang w:val="en-US" w:eastAsia="zh-CN" w:bidi="ar"/>
        </w:rPr>
        <w:t>日前已取得国（境）外学历、学位且在规定时间内完成教育部门认证，在择业期内未落实工作单位的留学回国人员。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880"/>
        </w:tabs>
        <w:kinsoku/>
        <w:wordWrap/>
        <w:overflowPunct/>
        <w:topLinePunct w:val="0"/>
        <w:autoSpaceDE/>
        <w:autoSpaceDN/>
        <w:bidi w:val="0"/>
        <w:adjustRightInd/>
        <w:snapToGrid/>
        <w:spacing w:beforeAutospacing="0" w:afterAutospacing="0" w:line="560" w:lineRule="exact"/>
        <w:ind w:left="0" w:leftChars="0" w:right="0" w:rightChars="0" w:firstLine="641" w:firstLineChars="0"/>
        <w:jc w:val="left"/>
        <w:textAlignment w:val="auto"/>
        <w:outlineLvl w:val="9"/>
        <w:rPr>
          <w:rFonts w:hint="eastAsia" w:ascii="仿宋_GB2312" w:hAnsi="仿宋_GB2312" w:eastAsia="仿宋_GB2312" w:cs="仿宋_GB2312"/>
          <w:i w:val="0"/>
          <w:caps w:val="0"/>
          <w:color w:val="auto"/>
          <w:spacing w:val="0"/>
          <w:sz w:val="32"/>
          <w:szCs w:val="32"/>
          <w:highlight w:val="none"/>
        </w:rPr>
      </w:pPr>
      <w:r>
        <w:rPr>
          <w:rFonts w:hint="eastAsia" w:ascii="仿宋_GB2312" w:hAnsi="仿宋_GB2312" w:eastAsia="仿宋_GB2312" w:cs="仿宋_GB2312"/>
          <w:i w:val="0"/>
          <w:caps w:val="0"/>
          <w:color w:val="auto"/>
          <w:spacing w:val="0"/>
          <w:kern w:val="0"/>
          <w:sz w:val="32"/>
          <w:szCs w:val="32"/>
          <w:highlight w:val="none"/>
          <w:lang w:val="en-US" w:eastAsia="zh-CN" w:bidi="ar"/>
        </w:rPr>
        <w:t>3.年龄、工作经验计算截至开始接受报名的第一日。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i w:val="0"/>
          <w:caps w:val="0"/>
          <w:color w:val="auto"/>
          <w:spacing w:val="0"/>
          <w:sz w:val="32"/>
          <w:szCs w:val="32"/>
          <w:highlight w:val="none"/>
        </w:rPr>
        <w:t>凡与招聘企业领导班子成员有夫妻关系、直系血亲关系、三代以内旁系血亲或者近姻亲关系的人员，不得应聘该企业党建、人力资源、财务、监察、审计等岗位，以及有直接上下级领导关系的岗位。</w:t>
      </w:r>
    </w:p>
    <w:sectPr>
      <w:footerReference r:id="rId3" w:type="default"/>
      <w:pgSz w:w="11906" w:h="16838"/>
      <w:pgMar w:top="1440"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kNTgxNGVmZjVjMTI5Yzk5NGM0YjU4MGU4YTJlMGEifQ=="/>
  </w:docVars>
  <w:rsids>
    <w:rsidRoot w:val="0A7D2267"/>
    <w:rsid w:val="014D2488"/>
    <w:rsid w:val="015828CC"/>
    <w:rsid w:val="01DF5BC4"/>
    <w:rsid w:val="035D3442"/>
    <w:rsid w:val="03C34297"/>
    <w:rsid w:val="04410379"/>
    <w:rsid w:val="048A3114"/>
    <w:rsid w:val="04956268"/>
    <w:rsid w:val="059B74AE"/>
    <w:rsid w:val="05FA2D62"/>
    <w:rsid w:val="072D25E2"/>
    <w:rsid w:val="07496C27"/>
    <w:rsid w:val="07594106"/>
    <w:rsid w:val="07882B72"/>
    <w:rsid w:val="07D444AE"/>
    <w:rsid w:val="07D44D50"/>
    <w:rsid w:val="07FC24BC"/>
    <w:rsid w:val="08031519"/>
    <w:rsid w:val="08A1644D"/>
    <w:rsid w:val="08DB170E"/>
    <w:rsid w:val="091D6992"/>
    <w:rsid w:val="09EA19C8"/>
    <w:rsid w:val="0A382FF1"/>
    <w:rsid w:val="0A7D2267"/>
    <w:rsid w:val="0B9C6F54"/>
    <w:rsid w:val="0BA0457F"/>
    <w:rsid w:val="0BE93F82"/>
    <w:rsid w:val="0D106B7F"/>
    <w:rsid w:val="0D164D62"/>
    <w:rsid w:val="0D8039BD"/>
    <w:rsid w:val="0D950430"/>
    <w:rsid w:val="0E901B46"/>
    <w:rsid w:val="0EA2713C"/>
    <w:rsid w:val="0EA925F6"/>
    <w:rsid w:val="0FFF11B2"/>
    <w:rsid w:val="100D008F"/>
    <w:rsid w:val="11E7237E"/>
    <w:rsid w:val="1217503A"/>
    <w:rsid w:val="12D90797"/>
    <w:rsid w:val="1355667E"/>
    <w:rsid w:val="16226C83"/>
    <w:rsid w:val="1795386A"/>
    <w:rsid w:val="17B50648"/>
    <w:rsid w:val="17BD1BCC"/>
    <w:rsid w:val="185A5EBE"/>
    <w:rsid w:val="18DD5F27"/>
    <w:rsid w:val="18E85439"/>
    <w:rsid w:val="18F5173B"/>
    <w:rsid w:val="18F54BF2"/>
    <w:rsid w:val="19176094"/>
    <w:rsid w:val="19A57C7E"/>
    <w:rsid w:val="1AFF2EF6"/>
    <w:rsid w:val="1B1A30A4"/>
    <w:rsid w:val="1C184AD1"/>
    <w:rsid w:val="1CCE4A58"/>
    <w:rsid w:val="1DBC0FD4"/>
    <w:rsid w:val="1E7F1E01"/>
    <w:rsid w:val="1EA612FD"/>
    <w:rsid w:val="1ECE78F7"/>
    <w:rsid w:val="1F214F01"/>
    <w:rsid w:val="1FC02426"/>
    <w:rsid w:val="20653728"/>
    <w:rsid w:val="20E44FC8"/>
    <w:rsid w:val="21460693"/>
    <w:rsid w:val="218A354C"/>
    <w:rsid w:val="220F113B"/>
    <w:rsid w:val="226D72B9"/>
    <w:rsid w:val="234E71A7"/>
    <w:rsid w:val="24000346"/>
    <w:rsid w:val="244C1413"/>
    <w:rsid w:val="248547D9"/>
    <w:rsid w:val="24BB1897"/>
    <w:rsid w:val="24CD7887"/>
    <w:rsid w:val="25577BB7"/>
    <w:rsid w:val="256937B1"/>
    <w:rsid w:val="25951DAC"/>
    <w:rsid w:val="2615355C"/>
    <w:rsid w:val="26B1354D"/>
    <w:rsid w:val="27653900"/>
    <w:rsid w:val="278B6D4F"/>
    <w:rsid w:val="27BF6E99"/>
    <w:rsid w:val="27DB4226"/>
    <w:rsid w:val="288F2812"/>
    <w:rsid w:val="28BD75E8"/>
    <w:rsid w:val="290606BF"/>
    <w:rsid w:val="298F57FF"/>
    <w:rsid w:val="2C4232B2"/>
    <w:rsid w:val="2C7231E2"/>
    <w:rsid w:val="2CAB61B5"/>
    <w:rsid w:val="2DAD2D22"/>
    <w:rsid w:val="2DD23B1B"/>
    <w:rsid w:val="2E134F1A"/>
    <w:rsid w:val="2EAF57AD"/>
    <w:rsid w:val="304C5298"/>
    <w:rsid w:val="31A77B00"/>
    <w:rsid w:val="324243D6"/>
    <w:rsid w:val="325E0C12"/>
    <w:rsid w:val="32AE29CC"/>
    <w:rsid w:val="33177954"/>
    <w:rsid w:val="3368410A"/>
    <w:rsid w:val="34B90857"/>
    <w:rsid w:val="35873AE8"/>
    <w:rsid w:val="35EA732B"/>
    <w:rsid w:val="3799498E"/>
    <w:rsid w:val="37AD5B7C"/>
    <w:rsid w:val="38711BDC"/>
    <w:rsid w:val="38D1530F"/>
    <w:rsid w:val="3947424B"/>
    <w:rsid w:val="397142F7"/>
    <w:rsid w:val="39D759E6"/>
    <w:rsid w:val="3A9D3A88"/>
    <w:rsid w:val="3B2F4924"/>
    <w:rsid w:val="3C1B780A"/>
    <w:rsid w:val="3C6A6E80"/>
    <w:rsid w:val="3D22382A"/>
    <w:rsid w:val="3DA2610E"/>
    <w:rsid w:val="3DE947DE"/>
    <w:rsid w:val="3E1D1C72"/>
    <w:rsid w:val="3E5351C5"/>
    <w:rsid w:val="3E580003"/>
    <w:rsid w:val="3E982FF1"/>
    <w:rsid w:val="3F2A7149"/>
    <w:rsid w:val="400E12D9"/>
    <w:rsid w:val="40877012"/>
    <w:rsid w:val="413A4256"/>
    <w:rsid w:val="414F57ED"/>
    <w:rsid w:val="42287B5F"/>
    <w:rsid w:val="42842DA2"/>
    <w:rsid w:val="42E14932"/>
    <w:rsid w:val="433F7FF7"/>
    <w:rsid w:val="436A09E6"/>
    <w:rsid w:val="43B66ED6"/>
    <w:rsid w:val="43DF05CA"/>
    <w:rsid w:val="440D1EEA"/>
    <w:rsid w:val="4465194D"/>
    <w:rsid w:val="44B147E5"/>
    <w:rsid w:val="450D2F21"/>
    <w:rsid w:val="4512083E"/>
    <w:rsid w:val="451C15C0"/>
    <w:rsid w:val="45517D3A"/>
    <w:rsid w:val="4634678C"/>
    <w:rsid w:val="46E07C6E"/>
    <w:rsid w:val="479521C0"/>
    <w:rsid w:val="48E4102D"/>
    <w:rsid w:val="49AE72DA"/>
    <w:rsid w:val="49D50A1C"/>
    <w:rsid w:val="49ED5098"/>
    <w:rsid w:val="4A2B362E"/>
    <w:rsid w:val="4A5409B5"/>
    <w:rsid w:val="4BD80349"/>
    <w:rsid w:val="4C087904"/>
    <w:rsid w:val="4C782854"/>
    <w:rsid w:val="4C904B27"/>
    <w:rsid w:val="4CB871AC"/>
    <w:rsid w:val="50621CBD"/>
    <w:rsid w:val="50CB57DB"/>
    <w:rsid w:val="52E767A1"/>
    <w:rsid w:val="53326DFE"/>
    <w:rsid w:val="533923CA"/>
    <w:rsid w:val="544F004B"/>
    <w:rsid w:val="562969BE"/>
    <w:rsid w:val="56AD2FE9"/>
    <w:rsid w:val="577B0532"/>
    <w:rsid w:val="57A5235C"/>
    <w:rsid w:val="57F0574B"/>
    <w:rsid w:val="58037A61"/>
    <w:rsid w:val="58645D58"/>
    <w:rsid w:val="586F4597"/>
    <w:rsid w:val="588D3B4C"/>
    <w:rsid w:val="58C93FB3"/>
    <w:rsid w:val="58F72E27"/>
    <w:rsid w:val="59025DDF"/>
    <w:rsid w:val="59BC6C77"/>
    <w:rsid w:val="5A8461EF"/>
    <w:rsid w:val="5AE714FC"/>
    <w:rsid w:val="5BC326FE"/>
    <w:rsid w:val="5BE939E5"/>
    <w:rsid w:val="5D9604E9"/>
    <w:rsid w:val="5E6264FC"/>
    <w:rsid w:val="5EA93502"/>
    <w:rsid w:val="5F960213"/>
    <w:rsid w:val="5FD812BE"/>
    <w:rsid w:val="603C2176"/>
    <w:rsid w:val="6182747C"/>
    <w:rsid w:val="61BC774E"/>
    <w:rsid w:val="61F469F6"/>
    <w:rsid w:val="62D83371"/>
    <w:rsid w:val="62F63B7A"/>
    <w:rsid w:val="63BB28E4"/>
    <w:rsid w:val="64516D59"/>
    <w:rsid w:val="64533415"/>
    <w:rsid w:val="6467177E"/>
    <w:rsid w:val="659453E0"/>
    <w:rsid w:val="668F3588"/>
    <w:rsid w:val="66EA539A"/>
    <w:rsid w:val="67394ED8"/>
    <w:rsid w:val="69792935"/>
    <w:rsid w:val="6BDF26D8"/>
    <w:rsid w:val="6C9A7FD3"/>
    <w:rsid w:val="6CF55676"/>
    <w:rsid w:val="6D4E2334"/>
    <w:rsid w:val="6DB01DEC"/>
    <w:rsid w:val="6EE2317C"/>
    <w:rsid w:val="70674D6D"/>
    <w:rsid w:val="70AE1AE1"/>
    <w:rsid w:val="71E17D4E"/>
    <w:rsid w:val="721A61B1"/>
    <w:rsid w:val="72C0632E"/>
    <w:rsid w:val="74553ABA"/>
    <w:rsid w:val="76A5739D"/>
    <w:rsid w:val="78495183"/>
    <w:rsid w:val="7853399D"/>
    <w:rsid w:val="788633A3"/>
    <w:rsid w:val="79030787"/>
    <w:rsid w:val="79545407"/>
    <w:rsid w:val="7984466B"/>
    <w:rsid w:val="7B004E8F"/>
    <w:rsid w:val="7BA1053A"/>
    <w:rsid w:val="7BF91105"/>
    <w:rsid w:val="7C72313E"/>
    <w:rsid w:val="7CA239C4"/>
    <w:rsid w:val="7D0359E1"/>
    <w:rsid w:val="7D1C4863"/>
    <w:rsid w:val="7D6B20C6"/>
    <w:rsid w:val="7D7735FE"/>
    <w:rsid w:val="7E4A70C0"/>
    <w:rsid w:val="7E71128C"/>
    <w:rsid w:val="7EA65998"/>
    <w:rsid w:val="7F123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ascii="Times New Roman" w:hAnsi="Times New Roman" w:cs="Times New Roman"/>
      <w:szCs w:val="24"/>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9">
    <w:name w:val="Hyperlink"/>
    <w:basedOn w:val="8"/>
    <w:qFormat/>
    <w:uiPriority w:val="0"/>
    <w:rPr>
      <w:color w:val="0000FF"/>
      <w:u w:val="single"/>
    </w:rPr>
  </w:style>
  <w:style w:type="paragraph" w:customStyle="1" w:styleId="10">
    <w:name w:val="列出段落1"/>
    <w:basedOn w:val="1"/>
    <w:qFormat/>
    <w:uiPriority w:val="34"/>
    <w:pPr>
      <w:ind w:firstLine="420" w:firstLineChars="200"/>
    </w:pPr>
  </w:style>
  <w:style w:type="character" w:customStyle="1" w:styleId="11">
    <w:name w:val="font01"/>
    <w:basedOn w:val="8"/>
    <w:qFormat/>
    <w:uiPriority w:val="0"/>
    <w:rPr>
      <w:rFonts w:hint="eastAsia" w:ascii="宋体" w:hAnsi="宋体" w:eastAsia="宋体" w:cs="宋体"/>
      <w:color w:val="FF0000"/>
      <w:sz w:val="22"/>
      <w:szCs w:val="22"/>
      <w:u w:val="none"/>
    </w:rPr>
  </w:style>
  <w:style w:type="character" w:customStyle="1" w:styleId="12">
    <w:name w:val="font11"/>
    <w:basedOn w:val="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7187</Words>
  <Characters>7425</Characters>
  <Lines>0</Lines>
  <Paragraphs>0</Paragraphs>
  <TotalTime>0</TotalTime>
  <ScaleCrop>false</ScaleCrop>
  <LinksUpToDate>false</LinksUpToDate>
  <CharactersWithSpaces>7562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2019-04-24T09:21:00Z</dcterms:created>
  <dc:creator>Administrator</dc:creator>
  <cp:lastModifiedBy>PC</cp:lastModifiedBy>
  <cp:lastPrinted>2021-05-24T08:13:00Z</cp:lastPrinted>
  <dcterms:modified xsi:type="dcterms:W3CDTF">2022-08-18T08:10:17Z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8AAA4E6766A54298B0137B7B251BBA38</vt:lpwstr>
  </property>
</Properties>
</file>