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笔试考生须知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1.在规定时间内考生凭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通知书</w:t>
      </w:r>
      <w:r>
        <w:rPr>
          <w:rFonts w:hint="eastAsia" w:ascii="仿宋_GB2312" w:hAnsi="仿宋_GB2312" w:eastAsia="仿宋_GB2312" w:cs="仿宋_GB2312"/>
          <w:sz w:val="32"/>
          <w:szCs w:val="32"/>
        </w:rPr>
        <w:t>、本人有效居民身份证才能进入考点，进入考场后对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照姓名标签</w:t>
      </w:r>
      <w:r>
        <w:rPr>
          <w:rFonts w:hint="eastAsia" w:ascii="仿宋_GB2312" w:hAnsi="仿宋_GB2312" w:eastAsia="仿宋_GB2312" w:cs="仿宋_GB2312"/>
          <w:sz w:val="32"/>
          <w:szCs w:val="32"/>
        </w:rPr>
        <w:t>入座，将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通知书</w:t>
      </w:r>
      <w:r>
        <w:rPr>
          <w:rFonts w:hint="eastAsia" w:ascii="仿宋_GB2312" w:hAnsi="仿宋_GB2312" w:eastAsia="仿宋_GB2312" w:cs="仿宋_GB2312"/>
          <w:sz w:val="32"/>
          <w:szCs w:val="32"/>
        </w:rPr>
        <w:t>和有效居民身份证放在桌面右上角，以备查对。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2.考生自备橡皮、2B铅笔、黑色字迹的钢笔、签字笔。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3.严禁将计算器、移动电话及其他具有通讯、储存功能的电子设备带至座位。已带入考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场的要按监考人员的要求切断电源并放在指定位置。凡发现将上述各种设备带至座位的，一律按严重违纪行为处理，取消考试成绩。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4.考试开始30分钟后，不得入场；开始考试60分钟后，考生方可交卷，待监考人员查验清点试卷和答题卡后方可离开考场。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5.考生应在试卷和答题卡规定的位置上准确填写姓名、准考证号等，不得超过装订线，不得作任何标记。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6.严禁将试卷、答题卡、草稿纸等带出考场，不得损毁试卷、答题卡。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7.不得在考试开始信号发出前答题，不得在考试结束信号发出后继续答题。考试结束后，待监考人员查验清点试卷和答题卡后方可离开考场。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8.考生必须遵守考场规则，若有作弊行为，将被取消考试资格；无理取闹扰乱考场秩序者，除取消考试资格外，按有关规定处理，情节严重者，移交公安部门处置。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32"/>
                        <w:szCs w:val="32"/>
                      </w:rPr>
                    </w:pP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B45349"/>
    <w:rsid w:val="00177E0C"/>
    <w:rsid w:val="10BC69D8"/>
    <w:rsid w:val="19A2059C"/>
    <w:rsid w:val="21CE4A00"/>
    <w:rsid w:val="267B12E6"/>
    <w:rsid w:val="29B45349"/>
    <w:rsid w:val="59BE4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42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2021-09-02T16:38:00Z</dcterms:created>
  <dc:creator>华记</dc:creator>
  <cp:lastModifiedBy>林跃勋</cp:lastModifiedBy>
  <cp:lastPrinted>2021-09-03T01:17:00Z</cp:lastPrinted>
  <dcterms:modified xsi:type="dcterms:W3CDTF">2023-05-10T06:24:12Z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5E8A27666A76488389C08A4B92C37E45</vt:lpwstr>
  </property>
</Properties>
</file>