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286</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张某</w:t>
      </w:r>
      <w:r>
        <w:rPr>
          <w:rFonts w:hint="eastAsia"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eastAsia="zh-CN"/>
        </w:rPr>
        <w:t>张某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15</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4406071933243044</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lang w:eastAsia="zh-CN"/>
        </w:rPr>
        <w:t>月</w:t>
      </w:r>
      <w:r>
        <w:rPr>
          <w:rFonts w:hint="eastAsia"/>
          <w:color w:val="auto"/>
          <w:szCs w:val="32"/>
          <w:highlight w:val="none"/>
          <w:lang w:val="en-US" w:eastAsia="zh-CN"/>
        </w:rPr>
        <w:t>15日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hAnsi="Times New Roman"/>
          <w:color w:val="auto"/>
          <w:szCs w:val="32"/>
          <w:highlight w:val="none"/>
        </w:rPr>
        <w:t>申请人</w:t>
      </w:r>
      <w:r>
        <w:rPr>
          <w:rFonts w:hint="eastAsia" w:cs="仿宋_GB2312"/>
          <w:b w:val="0"/>
          <w:bCs w:val="0"/>
          <w:color w:val="auto"/>
          <w:szCs w:val="32"/>
          <w:highlight w:val="none"/>
          <w:lang w:val="en-US" w:eastAsia="zh-CN"/>
        </w:rPr>
        <w:t>2023年9月10日将车辆停在小区北门断头路被记录违停，罚款200元，对判罚有异议。其提出以下几点意见：</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Calibri" w:hAnsi="Calibri" w:cs="Calibri"/>
          <w:b w:val="0"/>
          <w:bCs w:val="0"/>
          <w:color w:val="auto"/>
          <w:szCs w:val="32"/>
          <w:highlight w:val="none"/>
          <w:lang w:val="en-US" w:eastAsia="zh-CN"/>
        </w:rPr>
      </w:pPr>
      <w:r>
        <w:rPr>
          <w:rFonts w:hint="eastAsia" w:ascii="仿宋_GB2312" w:hAnsi="仿宋_GB2312" w:eastAsia="仿宋_GB2312" w:cs="仿宋_GB2312"/>
          <w:b w:val="0"/>
          <w:bCs w:val="0"/>
          <w:color w:val="auto"/>
          <w:szCs w:val="32"/>
          <w:highlight w:val="none"/>
          <w:lang w:val="en-US" w:eastAsia="zh-CN"/>
        </w:rPr>
        <w:t>①</w:t>
      </w:r>
      <w:r>
        <w:rPr>
          <w:rFonts w:hint="eastAsia" w:ascii="Calibri" w:hAnsi="Calibri" w:cs="Calibri"/>
          <w:b w:val="0"/>
          <w:bCs w:val="0"/>
          <w:color w:val="auto"/>
          <w:szCs w:val="32"/>
          <w:highlight w:val="none"/>
          <w:lang w:val="en-US" w:eastAsia="zh-CN"/>
        </w:rPr>
        <w:t>鸿安花园小区车位只卖不租，对于普通工薪阶层压力较大，售价对比周边小区较高，停外部道路实属无奈。</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ascii="仿宋_GB2312" w:hAnsi="仿宋_GB2312" w:eastAsia="仿宋_GB2312" w:cs="仿宋_GB2312"/>
          <w:b w:val="0"/>
          <w:bCs w:val="0"/>
          <w:color w:val="auto"/>
          <w:szCs w:val="32"/>
          <w:highlight w:val="none"/>
          <w:lang w:val="en-US" w:eastAsia="zh-CN"/>
        </w:rPr>
        <w:t>②</w:t>
      </w:r>
      <w:r>
        <w:rPr>
          <w:rFonts w:hint="eastAsia" w:ascii="Calibri" w:hAnsi="Calibri" w:cs="Calibri"/>
          <w:b w:val="0"/>
          <w:bCs w:val="0"/>
          <w:color w:val="auto"/>
          <w:szCs w:val="32"/>
          <w:highlight w:val="none"/>
          <w:lang w:val="en-US" w:eastAsia="zh-CN"/>
        </w:rPr>
        <w:t>该路段为鸿安花园内部路，除靠近北门业主通行外，并无其它社会车辆通行，路宽足够</w:t>
      </w:r>
      <w:r>
        <w:rPr>
          <w:rFonts w:hint="eastAsia" w:cs="仿宋_GB2312"/>
          <w:b w:val="0"/>
          <w:bCs w:val="0"/>
          <w:color w:val="auto"/>
          <w:szCs w:val="32"/>
          <w:highlight w:val="none"/>
          <w:lang w:val="en-US" w:eastAsia="zh-CN"/>
        </w:rPr>
        <w:t>2至3辆车并排，只要正常停放，不影响其它车辆进出。</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highlight w:val="none"/>
          <w:lang w:val="en-US" w:eastAsia="zh-CN"/>
        </w:rPr>
      </w:pPr>
      <w:r>
        <w:rPr>
          <w:rFonts w:hint="eastAsia" w:ascii="仿宋_GB2312" w:hAnsi="仿宋_GB2312" w:eastAsia="仿宋_GB2312" w:cs="仿宋_GB2312"/>
          <w:b w:val="0"/>
          <w:bCs w:val="0"/>
          <w:color w:val="auto"/>
          <w:szCs w:val="32"/>
          <w:highlight w:val="none"/>
          <w:lang w:val="en-US" w:eastAsia="zh-CN"/>
        </w:rPr>
        <w:t>③</w:t>
      </w:r>
      <w:r>
        <w:rPr>
          <w:rFonts w:hint="eastAsia" w:cs="仿宋_GB2312"/>
          <w:b w:val="0"/>
          <w:bCs w:val="0"/>
          <w:color w:val="auto"/>
          <w:szCs w:val="32"/>
          <w:highlight w:val="none"/>
          <w:lang w:val="en-US" w:eastAsia="zh-CN"/>
        </w:rPr>
        <w:t>大部分业主为普通上班族，早出晚归，仅晚上临时停放，早上8时过后基本没车，并不影响通行。</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b w:val="0"/>
          <w:bCs w:val="0"/>
          <w:color w:val="auto"/>
          <w:szCs w:val="32"/>
          <w:highlight w:val="none"/>
          <w:lang w:val="en-US" w:eastAsia="zh-CN"/>
        </w:rPr>
      </w:pPr>
      <w:r>
        <w:rPr>
          <w:rFonts w:hint="eastAsia" w:ascii="仿宋_GB2312" w:hAnsi="仿宋_GB2312" w:eastAsia="仿宋_GB2312" w:cs="仿宋_GB2312"/>
          <w:b w:val="0"/>
          <w:bCs w:val="0"/>
          <w:color w:val="auto"/>
          <w:szCs w:val="32"/>
          <w:highlight w:val="none"/>
          <w:lang w:val="en-US" w:eastAsia="zh-CN"/>
        </w:rPr>
        <w:t>④</w:t>
      </w:r>
      <w:r>
        <w:rPr>
          <w:rFonts w:hint="eastAsia" w:hAnsi="仿宋_GB2312" w:cs="仿宋_GB2312"/>
          <w:b w:val="0"/>
          <w:bCs w:val="0"/>
          <w:color w:val="auto"/>
          <w:szCs w:val="32"/>
          <w:highlight w:val="none"/>
          <w:lang w:val="en-US" w:eastAsia="zh-CN"/>
        </w:rPr>
        <w:t>鸿安花园小区车辆出入口共5个，南面2个，西面2个，北面1个，其中北面出口位于广海大道内侧，通行车辆较少，对于小区内部通行路段，路边临时停车并未影响交通。</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10日12时10分，申请人停放号牌为***小型轿车在佛山市三水区西南街道北贤路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9月11日系统录入后，2023年9月15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认为处罚不合理，要求撤销该行政处罚。被申请人认为：根据移动式抓拍设备提供的电子数据显示，2023年9月10日12时10分位于佛山市三水区西南街道北贤路路段，***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违法图片显示车上并没有驾驶员和乘客，地面上并没有停车位标线。申请人停放车辆的位置不是规定地点，申请人在该位置停放车辆已经妨碍其它车辆、行人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10日12时10分，申请人将车牌号为***小型轿车停放在佛山市三水区西南街道北贤路路段，该位置并未施划停车泊位，妨碍其它车辆、行人通行。申请人的上述行为被移动式抓拍设备记录。被申请人对该违章于2023年9月11日系统录入后，2023年9月15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w:t>
      </w:r>
      <w:r>
        <w:rPr>
          <w:rFonts w:hint="eastAsia" w:cs="仿宋_GB2312"/>
          <w:color w:val="auto"/>
          <w:szCs w:val="32"/>
          <w:lang w:eastAsia="zh-CN"/>
        </w:rPr>
        <w:t>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2023年9月10日12时10分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w:t>
      </w:r>
      <w:r>
        <w:rPr>
          <w:rFonts w:hint="eastAsia" w:cs="Times New Roman"/>
          <w:b w:val="0"/>
          <w:bCs w:val="0"/>
          <w:color w:val="auto"/>
          <w:szCs w:val="32"/>
          <w:highlight w:val="none"/>
          <w:lang w:val="en-US" w:eastAsia="zh-CN"/>
        </w:rPr>
        <w:t>车停放在</w:t>
      </w:r>
      <w:r>
        <w:rPr>
          <w:rFonts w:hint="eastAsia" w:cs="仿宋_GB2312"/>
          <w:b w:val="0"/>
          <w:bCs w:val="0"/>
          <w:color w:val="auto"/>
          <w:szCs w:val="32"/>
          <w:highlight w:val="none"/>
          <w:lang w:val="en-US" w:eastAsia="zh-CN"/>
        </w:rPr>
        <w:t>佛山市三水区西南街道北贤路路段未施划停车泊位位置，申请人实施了违反规定停放、临时停车，妨碍其它车辆、行人通行的违法行为。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9</w:t>
      </w:r>
      <w:r>
        <w:rPr>
          <w:rFonts w:hint="eastAsia"/>
          <w:color w:val="auto"/>
          <w:szCs w:val="32"/>
          <w:highlight w:val="none"/>
        </w:rPr>
        <w:t>月</w:t>
      </w:r>
      <w:r>
        <w:rPr>
          <w:rFonts w:hint="eastAsia"/>
          <w:color w:val="auto"/>
          <w:szCs w:val="32"/>
          <w:highlight w:val="none"/>
          <w:lang w:val="en-US" w:eastAsia="zh-CN"/>
        </w:rPr>
        <w:t>15</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4406071933243044</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pStyle w:val="2"/>
        <w:rPr>
          <w:rFonts w:hint="eastAsia" w:cs="仿宋_GB2312"/>
          <w:color w:val="auto"/>
          <w:szCs w:val="32"/>
          <w:highlight w:val="none"/>
        </w:rPr>
      </w:pPr>
    </w:p>
    <w:p>
      <w:pPr>
        <w:rPr>
          <w:rFonts w:hint="eastAsia" w:cs="仿宋_GB2312"/>
          <w:color w:val="auto"/>
          <w:szCs w:val="32"/>
          <w:highlight w:val="none"/>
        </w:rPr>
      </w:pPr>
    </w:p>
    <w:p>
      <w:pPr>
        <w:pStyle w:val="7"/>
        <w:keepNext w:val="0"/>
        <w:keepLines w:val="0"/>
        <w:pageBreakBefore w:val="0"/>
        <w:kinsoku/>
        <w:overflowPunct/>
        <w:topLinePunct w:val="0"/>
        <w:autoSpaceDE/>
        <w:autoSpaceDN/>
        <w:bidi w:val="0"/>
        <w:adjustRightInd/>
        <w:snapToGrid/>
        <w:spacing w:line="560" w:lineRule="exact"/>
        <w:textAlignment w:val="auto"/>
        <w:rPr>
          <w:rFonts w:hint="eastAsia" w:hAnsi="宋体" w:cs="Times New Roman"/>
          <w:sz w:val="31"/>
          <w:szCs w:val="31"/>
          <w:lang w:eastAsia="zh-CN"/>
        </w:rPr>
      </w:pPr>
      <w:r>
        <w:rPr>
          <w:rFonts w:hint="eastAsia" w:hAnsi="宋体" w:cs="Times New Roman"/>
          <w:sz w:val="31"/>
          <w:szCs w:val="31"/>
          <w:lang w:eastAsia="zh-CN"/>
        </w:rPr>
        <w:t>（</w:t>
      </w:r>
      <w:r>
        <w:rPr>
          <w:rFonts w:hint="eastAsia" w:hAnsi="宋体" w:cs="Times New Roman"/>
          <w:sz w:val="31"/>
          <w:szCs w:val="31"/>
          <w:lang w:val="en-US" w:eastAsia="zh-CN"/>
        </w:rPr>
        <w:t>本页无正文</w:t>
      </w:r>
      <w:r>
        <w:rPr>
          <w:rFonts w:hint="eastAsia" w:hAnsi="宋体" w:cs="Times New Roman"/>
          <w:sz w:val="31"/>
          <w:szCs w:val="31"/>
          <w:lang w:eastAsia="zh-CN"/>
        </w:rPr>
        <w:t>）</w:t>
      </w:r>
    </w:p>
    <w:p>
      <w:pPr>
        <w:rPr>
          <w:rFonts w:hint="eastAsia" w:cs="仿宋_GB2312"/>
          <w:color w:val="auto"/>
          <w:szCs w:val="32"/>
          <w:highlight w:val="none"/>
        </w:rPr>
      </w:pPr>
    </w:p>
    <w:p>
      <w:pPr>
        <w:pStyle w:val="2"/>
        <w:ind w:left="0" w:leftChars="0" w:firstLine="0" w:firstLineChars="0"/>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10</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2"/>
        <w:rPr>
          <w:rFonts w:hint="eastAsia" w:cs="仿宋_GB2312"/>
          <w:color w:val="auto"/>
          <w:szCs w:val="32"/>
          <w:highlight w:val="none"/>
          <w:lang w:val="en-US" w:eastAsia="zh-CN"/>
        </w:rPr>
      </w:pPr>
    </w:p>
    <w:p>
      <w:pPr>
        <w:rPr>
          <w:rFonts w:hint="eastAsia" w:cs="仿宋_GB2312"/>
          <w:color w:val="auto"/>
          <w:szCs w:val="32"/>
          <w:highlight w:val="none"/>
          <w:lang w:val="en-US" w:eastAsia="zh-CN"/>
        </w:rPr>
      </w:pPr>
    </w:p>
    <w:p>
      <w:pPr>
        <w:pStyle w:val="2"/>
        <w:rPr>
          <w:rFonts w:hint="eastAsia" w:cs="仿宋_GB2312"/>
          <w:color w:val="auto"/>
          <w:szCs w:val="32"/>
          <w:highlight w:val="none"/>
          <w:lang w:val="en-US" w:eastAsia="zh-CN"/>
        </w:rPr>
      </w:pPr>
    </w:p>
    <w:p>
      <w:pPr>
        <w:rPr>
          <w:rFonts w:hint="eastAsia" w:cs="仿宋_GB2312"/>
          <w:color w:val="auto"/>
          <w:szCs w:val="32"/>
          <w:highlight w:val="none"/>
          <w:lang w:val="en-US" w:eastAsia="zh-CN"/>
        </w:rPr>
      </w:pPr>
    </w:p>
    <w:p>
      <w:pPr>
        <w:pStyle w:val="2"/>
        <w:rPr>
          <w:rFonts w:hint="eastAsia" w:cs="仿宋_GB2312"/>
          <w:color w:val="auto"/>
          <w:szCs w:val="32"/>
          <w:highlight w:val="none"/>
          <w:lang w:val="en-US" w:eastAsia="zh-CN"/>
        </w:rPr>
      </w:pPr>
    </w:p>
    <w:p>
      <w:pPr>
        <w:rPr>
          <w:rFonts w:hint="eastAsia" w:cs="仿宋_GB2312"/>
          <w:color w:val="auto"/>
          <w:szCs w:val="32"/>
          <w:highlight w:val="none"/>
          <w:lang w:val="en-US" w:eastAsia="zh-CN"/>
        </w:rPr>
      </w:pPr>
    </w:p>
    <w:p>
      <w:pPr>
        <w:pStyle w:val="2"/>
        <w:rPr>
          <w:rFonts w:hint="eastAsia" w:cs="仿宋_GB2312"/>
          <w:color w:val="auto"/>
          <w:szCs w:val="32"/>
          <w:highlight w:val="none"/>
          <w:lang w:val="en-US" w:eastAsia="zh-CN"/>
        </w:rPr>
      </w:pPr>
    </w:p>
    <w:p>
      <w:pPr>
        <w:rPr>
          <w:rFonts w:hint="eastAsia" w:cs="仿宋_GB2312"/>
          <w:color w:val="auto"/>
          <w:szCs w:val="32"/>
          <w:highlight w:val="none"/>
          <w:lang w:val="en-US" w:eastAsia="zh-CN"/>
        </w:rPr>
      </w:pPr>
    </w:p>
    <w:p>
      <w:pPr>
        <w:pStyle w:val="2"/>
        <w:rPr>
          <w:rFonts w:hint="eastAsia" w:cs="仿宋_GB2312"/>
          <w:color w:val="auto"/>
          <w:szCs w:val="32"/>
          <w:highlight w:val="none"/>
          <w:lang w:val="en-US" w:eastAsia="zh-CN"/>
        </w:rPr>
      </w:pPr>
    </w:p>
    <w:p>
      <w:pPr>
        <w:rPr>
          <w:rFonts w:hint="eastAsia" w:cs="仿宋_GB2312"/>
          <w:color w:val="auto"/>
          <w:szCs w:val="32"/>
          <w:highlight w:val="none"/>
          <w:lang w:val="en-US" w:eastAsia="zh-CN"/>
        </w:rPr>
      </w:pPr>
    </w:p>
    <w:p>
      <w:pPr>
        <w:pStyle w:val="2"/>
        <w:rPr>
          <w:rFonts w:hint="eastAsia" w:cs="仿宋_GB2312"/>
          <w:color w:val="auto"/>
          <w:szCs w:val="32"/>
          <w:highlight w:val="none"/>
          <w:lang w:val="en-US" w:eastAsia="zh-CN"/>
        </w:rPr>
      </w:pPr>
    </w:p>
    <w:p>
      <w:pPr>
        <w:rPr>
          <w:rFonts w:hint="eastAsia" w:cs="仿宋_GB2312"/>
          <w:color w:val="auto"/>
          <w:szCs w:val="32"/>
          <w:highlight w:val="none"/>
          <w:lang w:val="en-US" w:eastAsia="zh-CN"/>
        </w:rPr>
      </w:pPr>
    </w:p>
    <w:p>
      <w:pPr>
        <w:pStyle w:val="2"/>
        <w:ind w:left="0" w:leftChars="0" w:firstLine="0" w:firstLineChars="0"/>
        <w:rPr>
          <w:rFonts w:hint="eastAsia" w:cs="仿宋_GB2312"/>
          <w:color w:val="auto"/>
          <w:szCs w:val="32"/>
          <w:highlight w:val="none"/>
          <w:lang w:val="en-US" w:eastAsia="zh-CN"/>
        </w:rPr>
      </w:pPr>
    </w:p>
    <w:p>
      <w:pPr>
        <w:pStyle w:val="2"/>
        <w:ind w:left="0" w:leftChars="0" w:firstLine="0" w:firstLineChars="0"/>
        <w:rPr>
          <w:rFonts w:hint="eastAsia" w:cs="仿宋_GB2312"/>
          <w:color w:val="auto"/>
          <w:szCs w:val="32"/>
          <w:highlight w:val="none"/>
          <w:lang w:val="en-US" w:eastAsia="zh-CN"/>
        </w:rPr>
      </w:pPr>
    </w:p>
    <w:p>
      <w:pPr>
        <w:rPr>
          <w:rFonts w:hint="eastAsia"/>
          <w:lang w:val="en-US" w:eastAsia="zh-CN"/>
        </w:rPr>
      </w:pPr>
    </w:p>
    <w:p>
      <w:pPr>
        <w:rPr>
          <w:rFonts w:hint="eastAsia"/>
          <w:lang w:val="en-US" w:eastAsia="zh-CN"/>
        </w:rPr>
      </w:pPr>
    </w:p>
    <w:p>
      <w:r>
        <w:rPr>
          <w:color w:val="auto"/>
          <w:sz w:val="28"/>
        </w:rPr>
        <mc:AlternateContent>
          <mc:Choice Requires="wpg">
            <w:drawing>
              <wp:anchor distT="0" distB="0" distL="114300" distR="114300" simplePos="0" relativeHeight="251659264" behindDoc="0" locked="0" layoutInCell="1" allowOverlap="1">
                <wp:simplePos x="0" y="0"/>
                <wp:positionH relativeFrom="column">
                  <wp:posOffset>88900</wp:posOffset>
                </wp:positionH>
                <wp:positionV relativeFrom="paragraph">
                  <wp:posOffset>114935</wp:posOffset>
                </wp:positionV>
                <wp:extent cx="5580380" cy="438150"/>
                <wp:effectExtent l="0" t="0" r="7620" b="635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7pt;margin-top:9.05pt;height:34.5pt;width:439.4pt;z-index:251659264;mso-width-relative:page;mso-height-relative:page;" coordorigin="7501,117445" coordsize="8788,690" o:gfxdata="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BYAAABkcnMvUEsBAhQAFAAA&#10;AAgAh07iQGdrSgnXAAAACAEAAA8AAAAAAAAAAQAgAAAAOAAAAGRycy9kb3ducmV2LnhtbFBLAQIU&#10;ABQAAAAIAIdO4kBC6PuLNAMAAO8JAAAOAAAAAAAAAAEAIAAAADwBAABkcnMvZTJvRG9jLnhtbFBL&#10;BQYAAAAABgAGAFkBAADiBg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7335EDC"/>
    <w:rsid w:val="0A405279"/>
    <w:rsid w:val="0AB400D5"/>
    <w:rsid w:val="0D2A506E"/>
    <w:rsid w:val="0E444931"/>
    <w:rsid w:val="110732FE"/>
    <w:rsid w:val="11DF0D39"/>
    <w:rsid w:val="126362F2"/>
    <w:rsid w:val="12943D8A"/>
    <w:rsid w:val="16355584"/>
    <w:rsid w:val="1E7D134D"/>
    <w:rsid w:val="21274C73"/>
    <w:rsid w:val="214210A0"/>
    <w:rsid w:val="21AA4DEA"/>
    <w:rsid w:val="22C9418D"/>
    <w:rsid w:val="23EF1A1F"/>
    <w:rsid w:val="24523FD4"/>
    <w:rsid w:val="2A260DDF"/>
    <w:rsid w:val="2A2655B6"/>
    <w:rsid w:val="2CAC04A9"/>
    <w:rsid w:val="2DB43208"/>
    <w:rsid w:val="2EE95803"/>
    <w:rsid w:val="2F3E0C5D"/>
    <w:rsid w:val="321945C8"/>
    <w:rsid w:val="32F20BA1"/>
    <w:rsid w:val="33AC394C"/>
    <w:rsid w:val="3A067B3E"/>
    <w:rsid w:val="3B251E50"/>
    <w:rsid w:val="3C9B656E"/>
    <w:rsid w:val="3D5D2D85"/>
    <w:rsid w:val="3D7E2F78"/>
    <w:rsid w:val="3E010731"/>
    <w:rsid w:val="3EC25013"/>
    <w:rsid w:val="49AD39EF"/>
    <w:rsid w:val="4A761458"/>
    <w:rsid w:val="4DD90246"/>
    <w:rsid w:val="52510E80"/>
    <w:rsid w:val="58AC09D4"/>
    <w:rsid w:val="58C85AB5"/>
    <w:rsid w:val="5AE62363"/>
    <w:rsid w:val="6152450F"/>
    <w:rsid w:val="63296040"/>
    <w:rsid w:val="636C7DAE"/>
    <w:rsid w:val="674028F1"/>
    <w:rsid w:val="67A23411"/>
    <w:rsid w:val="6919418B"/>
    <w:rsid w:val="6D3410D4"/>
    <w:rsid w:val="7178357B"/>
    <w:rsid w:val="7236519F"/>
    <w:rsid w:val="73AA28C9"/>
    <w:rsid w:val="74D3298D"/>
    <w:rsid w:val="76997ACB"/>
    <w:rsid w:val="78F27F0A"/>
    <w:rsid w:val="7A2C2D85"/>
    <w:rsid w:val="7A785A3C"/>
    <w:rsid w:val="7BB34955"/>
    <w:rsid w:val="7C3070C3"/>
    <w:rsid w:val="7CDE72F0"/>
    <w:rsid w:val="7D2D3DED"/>
    <w:rsid w:val="E9E327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2023-10-07T09:24:00Z</cp:lastPrinted>
  <dcterms:modified xsi:type="dcterms:W3CDTF">2023-12-29T15:20:40Z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3983A1B7BD35099C48738E6581BE32D8</vt:lpwstr>
  </property>
</Properties>
</file>