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60" w:type="dxa"/>
          <w:left w:w="60" w:type="dxa"/>
          <w:bottom w:w="60" w:type="dxa"/>
          <w:right w:w="60" w:type="dxa"/>
        </w:tblCellMar>
        <w:tblLook w:val="00A0"/>
      </w:tblPr>
      <w:tblGrid>
        <w:gridCol w:w="9078"/>
      </w:tblGrid>
      <w:tr w:rsidR="008E4A23" w:rsidRPr="002D6A0E" w:rsidTr="006F5F5A">
        <w:trPr>
          <w:tblCellSpacing w:w="0" w:type="dxa"/>
        </w:trPr>
        <w:tc>
          <w:tcPr>
            <w:tcW w:w="0" w:type="auto"/>
            <w:vAlign w:val="center"/>
          </w:tcPr>
          <w:p w:rsidR="008E4A23" w:rsidRPr="007219D3" w:rsidRDefault="008E4A23" w:rsidP="00F3374D">
            <w:pPr>
              <w:adjustRightInd/>
              <w:snapToGrid/>
              <w:spacing w:after="0" w:line="500" w:lineRule="exact"/>
              <w:jc w:val="center"/>
              <w:rPr>
                <w:rFonts w:ascii="华文中宋" w:eastAsia="华文中宋" w:hAnsi="华文中宋" w:cs="宋体"/>
                <w:b/>
                <w:bCs/>
                <w:color w:val="000000"/>
                <w:sz w:val="48"/>
                <w:szCs w:val="48"/>
              </w:rPr>
            </w:pPr>
            <w:r w:rsidRPr="007219D3">
              <w:rPr>
                <w:rFonts w:ascii="华文中宋" w:eastAsia="华文中宋" w:hAnsi="华文中宋" w:cs="宋体" w:hint="eastAsia"/>
                <w:b/>
                <w:bCs/>
                <w:color w:val="000000"/>
                <w:sz w:val="48"/>
                <w:szCs w:val="48"/>
              </w:rPr>
              <w:t>环境保护部令</w:t>
            </w:r>
          </w:p>
          <w:p w:rsidR="008E4A23" w:rsidRPr="00F3374D" w:rsidRDefault="008E4A23" w:rsidP="00F3374D">
            <w:pPr>
              <w:adjustRightInd/>
              <w:snapToGrid/>
              <w:spacing w:after="0" w:line="500" w:lineRule="exact"/>
              <w:jc w:val="center"/>
              <w:rPr>
                <w:rFonts w:ascii="宋体" w:eastAsia="宋体" w:hAnsi="宋体" w:cs="宋体"/>
                <w:sz w:val="28"/>
                <w:szCs w:val="28"/>
              </w:rPr>
            </w:pPr>
            <w:r w:rsidRPr="007219D3">
              <w:rPr>
                <w:rFonts w:ascii="宋体" w:eastAsia="宋体" w:hAnsi="宋体" w:cs="宋体" w:hint="eastAsia"/>
                <w:color w:val="000000"/>
                <w:sz w:val="28"/>
                <w:szCs w:val="28"/>
              </w:rPr>
              <w:t>部令</w:t>
            </w:r>
            <w:r w:rsidRPr="007219D3">
              <w:rPr>
                <w:rFonts w:ascii="宋体" w:eastAsia="宋体" w:hAnsi="宋体" w:cs="宋体"/>
                <w:color w:val="000000"/>
                <w:sz w:val="28"/>
                <w:szCs w:val="28"/>
              </w:rPr>
              <w:t xml:space="preserve"> </w:t>
            </w:r>
            <w:r w:rsidRPr="007219D3">
              <w:rPr>
                <w:rFonts w:ascii="宋体" w:eastAsia="宋体" w:hAnsi="宋体" w:cs="宋体" w:hint="eastAsia"/>
                <w:color w:val="000000"/>
                <w:sz w:val="28"/>
                <w:szCs w:val="28"/>
              </w:rPr>
              <w:t>第</w:t>
            </w:r>
            <w:r w:rsidRPr="007219D3">
              <w:rPr>
                <w:rFonts w:ascii="宋体" w:eastAsia="宋体" w:hAnsi="宋体" w:cs="宋体"/>
                <w:color w:val="000000"/>
                <w:sz w:val="28"/>
                <w:szCs w:val="28"/>
              </w:rPr>
              <w:t>45</w:t>
            </w:r>
            <w:r w:rsidRPr="007219D3">
              <w:rPr>
                <w:rFonts w:ascii="宋体" w:eastAsia="宋体" w:hAnsi="宋体" w:cs="宋体" w:hint="eastAsia"/>
                <w:color w:val="000000"/>
                <w:sz w:val="28"/>
                <w:szCs w:val="28"/>
              </w:rPr>
              <w:t>号</w:t>
            </w:r>
          </w:p>
        </w:tc>
      </w:tr>
    </w:tbl>
    <w:p w:rsidR="008E4A23" w:rsidRPr="006F5F5A" w:rsidRDefault="008E4A23" w:rsidP="00127626">
      <w:pPr>
        <w:adjustRightInd/>
        <w:snapToGrid/>
        <w:spacing w:after="0" w:line="500" w:lineRule="exact"/>
        <w:rPr>
          <w:rFonts w:ascii="宋体" w:eastAsia="宋体" w:hAnsi="宋体" w:cs="宋体"/>
          <w:vanish/>
          <w:sz w:val="24"/>
          <w:szCs w:val="24"/>
        </w:rPr>
      </w:pPr>
    </w:p>
    <w:p w:rsidR="008E4A23" w:rsidRPr="00F3374D" w:rsidRDefault="008E4A23" w:rsidP="00127626">
      <w:pPr>
        <w:adjustRightInd/>
        <w:snapToGrid/>
        <w:spacing w:after="0" w:line="500" w:lineRule="exact"/>
        <w:jc w:val="center"/>
        <w:rPr>
          <w:rFonts w:ascii="华文中宋" w:eastAsia="华文中宋" w:hAnsi="华文中宋" w:cs="宋体"/>
          <w:sz w:val="36"/>
          <w:szCs w:val="36"/>
        </w:rPr>
      </w:pPr>
      <w:r w:rsidRPr="006F5F5A">
        <w:rPr>
          <w:rFonts w:ascii="宋体" w:eastAsia="宋体" w:hAnsi="宋体" w:cs="宋体"/>
          <w:sz w:val="24"/>
          <w:szCs w:val="24"/>
        </w:rPr>
        <w:br/>
      </w:r>
      <w:r w:rsidRPr="00F3374D">
        <w:rPr>
          <w:rFonts w:ascii="华文中宋" w:eastAsia="华文中宋" w:hAnsi="华文中宋" w:cs="宋体" w:hint="eastAsia"/>
          <w:b/>
          <w:bCs/>
          <w:color w:val="000000"/>
          <w:sz w:val="36"/>
          <w:szCs w:val="36"/>
        </w:rPr>
        <w:t>固定污染源排污许可分类管理名录（</w:t>
      </w:r>
      <w:r w:rsidRPr="00F3374D">
        <w:rPr>
          <w:rFonts w:ascii="华文中宋" w:eastAsia="华文中宋" w:hAnsi="华文中宋" w:cs="宋体"/>
          <w:b/>
          <w:bCs/>
          <w:color w:val="000000"/>
          <w:sz w:val="36"/>
          <w:szCs w:val="36"/>
        </w:rPr>
        <w:t>2017</w:t>
      </w:r>
      <w:r w:rsidRPr="00F3374D">
        <w:rPr>
          <w:rFonts w:ascii="华文中宋" w:eastAsia="华文中宋" w:hAnsi="华文中宋" w:cs="宋体" w:hint="eastAsia"/>
          <w:b/>
          <w:bCs/>
          <w:color w:val="000000"/>
          <w:sz w:val="36"/>
          <w:szCs w:val="36"/>
        </w:rPr>
        <w:t>年版）</w:t>
      </w:r>
      <w:r w:rsidRPr="00F3374D">
        <w:rPr>
          <w:rFonts w:ascii="华文中宋" w:eastAsia="华文中宋" w:hAnsi="华文中宋" w:cs="宋体"/>
          <w:sz w:val="36"/>
          <w:szCs w:val="36"/>
        </w:rPr>
        <w:br/>
      </w:r>
    </w:p>
    <w:p w:rsidR="008E4A23" w:rsidRPr="006F5F5A" w:rsidRDefault="008E4A23" w:rsidP="00127626">
      <w:pPr>
        <w:adjustRightInd/>
        <w:snapToGri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《固定污染源排污许可分类管理名录（</w:t>
      </w:r>
      <w:r w:rsidRPr="006F5F5A">
        <w:rPr>
          <w:rFonts w:ascii="宋体" w:eastAsia="宋体" w:hAnsi="宋体" w:cs="宋体"/>
          <w:sz w:val="24"/>
          <w:szCs w:val="24"/>
        </w:rPr>
        <w:t>2017</w:t>
      </w:r>
      <w:r w:rsidRPr="006F5F5A">
        <w:rPr>
          <w:rFonts w:ascii="宋体" w:eastAsia="宋体" w:hAnsi="宋体" w:cs="宋体" w:hint="eastAsia"/>
          <w:sz w:val="24"/>
          <w:szCs w:val="24"/>
        </w:rPr>
        <w:t>年版）》已于</w:t>
      </w:r>
      <w:r w:rsidRPr="006F5F5A">
        <w:rPr>
          <w:rFonts w:ascii="宋体" w:eastAsia="宋体" w:hAnsi="宋体" w:cs="宋体"/>
          <w:sz w:val="24"/>
          <w:szCs w:val="24"/>
        </w:rPr>
        <w:t>2017</w:t>
      </w:r>
      <w:r w:rsidRPr="006F5F5A">
        <w:rPr>
          <w:rFonts w:ascii="宋体" w:eastAsia="宋体" w:hAnsi="宋体" w:cs="宋体" w:hint="eastAsia"/>
          <w:sz w:val="24"/>
          <w:szCs w:val="24"/>
        </w:rPr>
        <w:t>年</w:t>
      </w:r>
      <w:r w:rsidRPr="006F5F5A">
        <w:rPr>
          <w:rFonts w:ascii="宋体" w:eastAsia="宋体" w:hAnsi="宋体" w:cs="宋体"/>
          <w:sz w:val="24"/>
          <w:szCs w:val="24"/>
        </w:rPr>
        <w:t>6</w:t>
      </w:r>
      <w:r w:rsidRPr="006F5F5A">
        <w:rPr>
          <w:rFonts w:ascii="宋体" w:eastAsia="宋体" w:hAnsi="宋体" w:cs="宋体" w:hint="eastAsia"/>
          <w:sz w:val="24"/>
          <w:szCs w:val="24"/>
        </w:rPr>
        <w:t>月</w:t>
      </w:r>
      <w:r w:rsidRPr="006F5F5A">
        <w:rPr>
          <w:rFonts w:ascii="宋体" w:eastAsia="宋体" w:hAnsi="宋体" w:cs="宋体"/>
          <w:sz w:val="24"/>
          <w:szCs w:val="24"/>
        </w:rPr>
        <w:t>19</w:t>
      </w:r>
      <w:r w:rsidRPr="006F5F5A">
        <w:rPr>
          <w:rFonts w:ascii="宋体" w:eastAsia="宋体" w:hAnsi="宋体" w:cs="宋体" w:hint="eastAsia"/>
          <w:sz w:val="24"/>
          <w:szCs w:val="24"/>
        </w:rPr>
        <w:t>日由环境保护部部务会议审议通过，现予公布，自发布之日起施行。</w:t>
      </w:r>
    </w:p>
    <w:p w:rsidR="008E4A23" w:rsidRPr="006F5F5A" w:rsidRDefault="008E4A23" w:rsidP="00127626">
      <w:pPr>
        <w:adjustRightInd/>
        <w:snapToGrid/>
        <w:spacing w:after="0" w:line="500" w:lineRule="exact"/>
        <w:jc w:val="right"/>
        <w:rPr>
          <w:rFonts w:ascii="宋体" w:eastAsia="宋体" w:hAnsi="宋体" w:cs="宋体"/>
          <w:sz w:val="24"/>
          <w:szCs w:val="24"/>
        </w:rPr>
      </w:pPr>
      <w:r w:rsidRPr="006F5F5A">
        <w:rPr>
          <w:rFonts w:ascii="宋体" w:eastAsia="宋体" w:hAnsi="宋体" w:cs="宋体" w:hint="eastAsia"/>
          <w:sz w:val="24"/>
          <w:szCs w:val="24"/>
        </w:rPr>
        <w:t xml:space="preserve">　　</w:t>
      </w:r>
      <w:r>
        <w:rPr>
          <w:rFonts w:ascii="宋体" w:eastAsia="宋体" w:hAnsi="宋体" w:cs="宋体"/>
          <w:sz w:val="24"/>
          <w:szCs w:val="24"/>
        </w:rPr>
        <w:t>                       </w:t>
      </w:r>
      <w:r w:rsidRPr="006F5F5A">
        <w:rPr>
          <w:rFonts w:ascii="宋体" w:eastAsia="宋体" w:hAnsi="宋体" w:cs="宋体" w:hint="eastAsia"/>
          <w:sz w:val="24"/>
          <w:szCs w:val="24"/>
        </w:rPr>
        <w:t>环境保护部部长</w:t>
      </w:r>
      <w:r w:rsidRPr="006F5F5A">
        <w:rPr>
          <w:rFonts w:ascii="宋体" w:eastAsia="宋体" w:hAnsi="宋体" w:cs="宋体"/>
          <w:sz w:val="24"/>
          <w:szCs w:val="24"/>
        </w:rPr>
        <w:t xml:space="preserve"> </w:t>
      </w:r>
      <w:r w:rsidRPr="006F5F5A">
        <w:rPr>
          <w:rFonts w:ascii="宋体" w:eastAsia="宋体" w:hAnsi="宋体" w:cs="宋体" w:hint="eastAsia"/>
          <w:sz w:val="24"/>
          <w:szCs w:val="24"/>
        </w:rPr>
        <w:t>李干杰</w:t>
      </w:r>
      <w:r w:rsidRPr="006F5F5A">
        <w:rPr>
          <w:rFonts w:ascii="宋体" w:eastAsia="宋体" w:hAnsi="宋体" w:cs="宋体"/>
          <w:sz w:val="24"/>
          <w:szCs w:val="24"/>
        </w:rPr>
        <w:t> </w:t>
      </w:r>
    </w:p>
    <w:p w:rsidR="008E4A23" w:rsidRPr="006F5F5A" w:rsidRDefault="008E4A23" w:rsidP="004C32C8">
      <w:pPr>
        <w:adjustRightInd/>
        <w:snapToGrid/>
        <w:spacing w:after="0" w:line="500" w:lineRule="exact"/>
        <w:ind w:right="480"/>
        <w:jc w:val="center"/>
        <w:rPr>
          <w:rFonts w:ascii="宋体" w:eastAsia="宋体" w:hAnsi="宋体" w:cs="宋体"/>
          <w:sz w:val="24"/>
          <w:szCs w:val="24"/>
        </w:rPr>
      </w:pPr>
      <w:r>
        <w:rPr>
          <w:rFonts w:ascii="宋体" w:eastAsia="宋体" w:hAnsi="宋体" w:cs="宋体"/>
          <w:sz w:val="24"/>
          <w:szCs w:val="24"/>
        </w:rPr>
        <w:t xml:space="preserve">                                                       </w:t>
      </w:r>
      <w:r w:rsidRPr="006F5F5A">
        <w:rPr>
          <w:rFonts w:ascii="宋体" w:eastAsia="宋体" w:hAnsi="宋体" w:cs="宋体"/>
          <w:sz w:val="24"/>
          <w:szCs w:val="24"/>
        </w:rPr>
        <w:t>2017</w:t>
      </w:r>
      <w:r w:rsidRPr="006F5F5A">
        <w:rPr>
          <w:rFonts w:ascii="宋体" w:eastAsia="宋体" w:hAnsi="宋体" w:cs="宋体" w:hint="eastAsia"/>
          <w:sz w:val="24"/>
          <w:szCs w:val="24"/>
        </w:rPr>
        <w:t>年</w:t>
      </w:r>
      <w:r w:rsidRPr="006F5F5A">
        <w:rPr>
          <w:rFonts w:ascii="宋体" w:eastAsia="宋体" w:hAnsi="宋体" w:cs="宋体"/>
          <w:sz w:val="24"/>
          <w:szCs w:val="24"/>
        </w:rPr>
        <w:t>7</w:t>
      </w:r>
      <w:r w:rsidRPr="006F5F5A">
        <w:rPr>
          <w:rFonts w:ascii="宋体" w:eastAsia="宋体" w:hAnsi="宋体" w:cs="宋体" w:hint="eastAsia"/>
          <w:sz w:val="24"/>
          <w:szCs w:val="24"/>
        </w:rPr>
        <w:t>月</w:t>
      </w:r>
      <w:r w:rsidRPr="006F5F5A">
        <w:rPr>
          <w:rFonts w:ascii="宋体" w:eastAsia="宋体" w:hAnsi="宋体" w:cs="宋体"/>
          <w:sz w:val="24"/>
          <w:szCs w:val="24"/>
        </w:rPr>
        <w:t>28</w:t>
      </w:r>
      <w:r w:rsidRPr="006F5F5A">
        <w:rPr>
          <w:rFonts w:ascii="宋体" w:eastAsia="宋体" w:hAnsi="宋体" w:cs="宋体" w:hint="eastAsia"/>
          <w:sz w:val="24"/>
          <w:szCs w:val="24"/>
        </w:rPr>
        <w:t>日</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w:t>
      </w:r>
      <w:r w:rsidRPr="006F5F5A">
        <w:rPr>
          <w:rFonts w:ascii="宋体" w:eastAsia="宋体" w:hAnsi="宋体" w:cs="宋体"/>
          <w:sz w:val="24"/>
          <w:szCs w:val="24"/>
        </w:rPr>
        <w:t> </w:t>
      </w:r>
      <w:r w:rsidRPr="006F5F5A">
        <w:rPr>
          <w:rFonts w:ascii="宋体" w:eastAsia="宋体" w:hAnsi="宋体" w:cs="宋体" w:hint="eastAsia"/>
          <w:sz w:val="24"/>
          <w:szCs w:val="24"/>
        </w:rPr>
        <w:t>附件</w:t>
      </w:r>
    </w:p>
    <w:p w:rsidR="008E4A23" w:rsidRPr="006F5F5A" w:rsidRDefault="008E4A23" w:rsidP="00127626">
      <w:pPr>
        <w:adjustRightInd/>
        <w:snapToGri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w:t>
      </w:r>
    </w:p>
    <w:p w:rsidR="008E4A23" w:rsidRPr="006F5F5A" w:rsidRDefault="008E4A23" w:rsidP="00127626">
      <w:pPr>
        <w:adjustRightInd/>
        <w:spacing w:after="0" w:line="500" w:lineRule="exact"/>
        <w:jc w:val="center"/>
        <w:rPr>
          <w:rFonts w:ascii="宋体" w:eastAsia="宋体" w:hAnsi="宋体" w:cs="宋体"/>
          <w:sz w:val="24"/>
          <w:szCs w:val="24"/>
        </w:rPr>
      </w:pPr>
      <w:r w:rsidRPr="006F5F5A">
        <w:rPr>
          <w:rFonts w:ascii="宋体" w:eastAsia="宋体" w:hAnsi="宋体" w:cs="宋体" w:hint="eastAsia"/>
          <w:sz w:val="24"/>
          <w:szCs w:val="24"/>
        </w:rPr>
        <w:t xml:space="preserve">　　固定污染源排污许可分类管理名录（</w:t>
      </w:r>
      <w:r w:rsidRPr="006F5F5A">
        <w:rPr>
          <w:rFonts w:ascii="宋体" w:eastAsia="宋体" w:hAnsi="宋体" w:cs="宋体"/>
          <w:sz w:val="24"/>
          <w:szCs w:val="24"/>
        </w:rPr>
        <w:t>2017</w:t>
      </w:r>
      <w:r w:rsidRPr="006F5F5A">
        <w:rPr>
          <w:rFonts w:ascii="宋体" w:eastAsia="宋体" w:hAnsi="宋体" w:cs="宋体" w:hint="eastAsia"/>
          <w:sz w:val="24"/>
          <w:szCs w:val="24"/>
        </w:rPr>
        <w:t>年版）</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w:t>
      </w:r>
      <w:r w:rsidRPr="006F5F5A">
        <w:rPr>
          <w:rFonts w:ascii="宋体" w:eastAsia="宋体" w:hAnsi="宋体" w:cs="宋体" w:hint="eastAsia"/>
          <w:b/>
          <w:bCs/>
          <w:sz w:val="24"/>
          <w:szCs w:val="24"/>
        </w:rPr>
        <w:t>第一条</w:t>
      </w:r>
      <w:r w:rsidRPr="006F5F5A">
        <w:rPr>
          <w:rFonts w:ascii="宋体" w:eastAsia="宋体" w:hAnsi="宋体" w:cs="宋体"/>
          <w:sz w:val="24"/>
          <w:szCs w:val="24"/>
        </w:rPr>
        <w:t xml:space="preserve">  </w:t>
      </w:r>
      <w:r w:rsidRPr="006F5F5A">
        <w:rPr>
          <w:rFonts w:ascii="宋体" w:eastAsia="宋体" w:hAnsi="宋体" w:cs="宋体" w:hint="eastAsia"/>
          <w:sz w:val="24"/>
          <w:szCs w:val="24"/>
        </w:rPr>
        <w:t>为实施排污许可证分类管理、有序发放，根据《中华人民共和国水污染防治法》《中华人民共和国大气污染防治法》《国务院办公厅关于印发控制污染物排放许可制实施方案的通知》（国办发〔</w:t>
      </w:r>
      <w:r w:rsidRPr="006F5F5A">
        <w:rPr>
          <w:rFonts w:ascii="宋体" w:eastAsia="宋体" w:hAnsi="宋体" w:cs="宋体"/>
          <w:sz w:val="24"/>
          <w:szCs w:val="24"/>
        </w:rPr>
        <w:t>2016</w:t>
      </w:r>
      <w:r w:rsidRPr="006F5F5A">
        <w:rPr>
          <w:rFonts w:ascii="宋体" w:eastAsia="宋体" w:hAnsi="宋体" w:cs="宋体" w:hint="eastAsia"/>
          <w:sz w:val="24"/>
          <w:szCs w:val="24"/>
        </w:rPr>
        <w:t>〕</w:t>
      </w:r>
      <w:r w:rsidRPr="006F5F5A">
        <w:rPr>
          <w:rFonts w:ascii="宋体" w:eastAsia="宋体" w:hAnsi="宋体" w:cs="宋体"/>
          <w:sz w:val="24"/>
          <w:szCs w:val="24"/>
        </w:rPr>
        <w:t>81</w:t>
      </w:r>
      <w:r w:rsidRPr="006F5F5A">
        <w:rPr>
          <w:rFonts w:ascii="宋体" w:eastAsia="宋体" w:hAnsi="宋体" w:cs="宋体" w:hint="eastAsia"/>
          <w:sz w:val="24"/>
          <w:szCs w:val="24"/>
        </w:rPr>
        <w:t>号）的相关规定，特制定本名录。</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w:t>
      </w:r>
      <w:r w:rsidRPr="006F5F5A">
        <w:rPr>
          <w:rFonts w:ascii="宋体" w:eastAsia="宋体" w:hAnsi="宋体" w:cs="宋体" w:hint="eastAsia"/>
          <w:b/>
          <w:bCs/>
          <w:sz w:val="24"/>
          <w:szCs w:val="24"/>
        </w:rPr>
        <w:t>第二条</w:t>
      </w:r>
      <w:r w:rsidRPr="006F5F5A">
        <w:rPr>
          <w:rFonts w:ascii="宋体" w:eastAsia="宋体" w:hAnsi="宋体" w:cs="宋体"/>
          <w:sz w:val="24"/>
          <w:szCs w:val="24"/>
        </w:rPr>
        <w:t>  </w:t>
      </w:r>
      <w:r w:rsidRPr="006F5F5A">
        <w:rPr>
          <w:rFonts w:ascii="宋体" w:eastAsia="宋体" w:hAnsi="宋体" w:cs="宋体" w:hint="eastAsia"/>
          <w:sz w:val="24"/>
          <w:szCs w:val="24"/>
        </w:rPr>
        <w:t>国家根据排放污染物的企业事业单位和其他生产经营者污染物产生量、排放量和环境危害程度，实行排污许可重点管理和简化管理。</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w:t>
      </w:r>
      <w:r w:rsidRPr="006F5F5A">
        <w:rPr>
          <w:rFonts w:ascii="宋体" w:eastAsia="宋体" w:hAnsi="宋体" w:cs="宋体" w:hint="eastAsia"/>
          <w:b/>
          <w:bCs/>
          <w:sz w:val="24"/>
          <w:szCs w:val="24"/>
        </w:rPr>
        <w:t>第三条</w:t>
      </w:r>
      <w:r w:rsidRPr="006F5F5A">
        <w:rPr>
          <w:rFonts w:ascii="宋体" w:eastAsia="宋体" w:hAnsi="宋体" w:cs="宋体"/>
          <w:sz w:val="24"/>
          <w:szCs w:val="24"/>
        </w:rPr>
        <w:t>  </w:t>
      </w:r>
      <w:r w:rsidRPr="006F5F5A">
        <w:rPr>
          <w:rFonts w:ascii="宋体" w:eastAsia="宋体" w:hAnsi="宋体" w:cs="宋体" w:hint="eastAsia"/>
          <w:sz w:val="24"/>
          <w:szCs w:val="24"/>
        </w:rPr>
        <w:t>现有企业事业单位和其他生产经营者应当按照本名录的规定，在实施时限内申请排污许可证。</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w:t>
      </w:r>
      <w:r w:rsidRPr="006F5F5A">
        <w:rPr>
          <w:rFonts w:ascii="宋体" w:eastAsia="宋体" w:hAnsi="宋体" w:cs="宋体" w:hint="eastAsia"/>
          <w:b/>
          <w:bCs/>
          <w:sz w:val="24"/>
          <w:szCs w:val="24"/>
        </w:rPr>
        <w:t>第四条</w:t>
      </w:r>
      <w:r w:rsidRPr="006F5F5A">
        <w:rPr>
          <w:rFonts w:ascii="宋体" w:eastAsia="宋体" w:hAnsi="宋体" w:cs="宋体"/>
          <w:sz w:val="24"/>
          <w:szCs w:val="24"/>
        </w:rPr>
        <w:t>  </w:t>
      </w:r>
      <w:r w:rsidRPr="006F5F5A">
        <w:rPr>
          <w:rFonts w:ascii="宋体" w:eastAsia="宋体" w:hAnsi="宋体" w:cs="宋体" w:hint="eastAsia"/>
          <w:sz w:val="24"/>
          <w:szCs w:val="24"/>
        </w:rPr>
        <w:t>企业事业单位和其他生产经营者在同一场所从事本名录中两个以上行业生产经营的，申请一个排污许可证。</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w:t>
      </w:r>
      <w:r w:rsidRPr="006F5F5A">
        <w:rPr>
          <w:rFonts w:ascii="宋体" w:eastAsia="宋体" w:hAnsi="宋体" w:cs="宋体" w:hint="eastAsia"/>
          <w:b/>
          <w:bCs/>
          <w:sz w:val="24"/>
          <w:szCs w:val="24"/>
        </w:rPr>
        <w:t>第五条</w:t>
      </w:r>
      <w:r w:rsidRPr="006F5F5A">
        <w:rPr>
          <w:rFonts w:ascii="宋体" w:eastAsia="宋体" w:hAnsi="宋体" w:cs="宋体"/>
          <w:sz w:val="24"/>
          <w:szCs w:val="24"/>
        </w:rPr>
        <w:t>  </w:t>
      </w:r>
      <w:r w:rsidRPr="006F5F5A">
        <w:rPr>
          <w:rFonts w:ascii="宋体" w:eastAsia="宋体" w:hAnsi="宋体" w:cs="宋体" w:hint="eastAsia"/>
          <w:sz w:val="24"/>
          <w:szCs w:val="24"/>
        </w:rPr>
        <w:t>本名录第一至三十二类行业以外的企业事业单位和其他生产经营者，有本名录第三十三类行业中的锅炉、工业炉窑、电镀、生活污水和工业废水集中处理等通用工序的，应当对通用工序申请排污许可证。</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w:t>
      </w:r>
      <w:r w:rsidRPr="006F5F5A">
        <w:rPr>
          <w:rFonts w:ascii="宋体" w:eastAsia="宋体" w:hAnsi="宋体" w:cs="宋体" w:hint="eastAsia"/>
          <w:b/>
          <w:bCs/>
          <w:sz w:val="24"/>
          <w:szCs w:val="24"/>
        </w:rPr>
        <w:t>第六条</w:t>
      </w:r>
      <w:r w:rsidRPr="006F5F5A">
        <w:rPr>
          <w:rFonts w:ascii="宋体" w:eastAsia="宋体" w:hAnsi="宋体" w:cs="宋体"/>
          <w:sz w:val="24"/>
          <w:szCs w:val="24"/>
        </w:rPr>
        <w:t>  </w:t>
      </w:r>
      <w:r w:rsidRPr="006F5F5A">
        <w:rPr>
          <w:rFonts w:ascii="宋体" w:eastAsia="宋体" w:hAnsi="宋体" w:cs="宋体" w:hint="eastAsia"/>
          <w:sz w:val="24"/>
          <w:szCs w:val="24"/>
        </w:rPr>
        <w:t>本名录以外的企业事业单位和其他生产经营者，有以下情形之一的，视同本名录规定的重点管理行业，应当申请排污许可证：</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（一）被列入重点排污单位名录的；</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（二）二氧化硫、氮氧化物单项年排放量大于</w:t>
      </w:r>
      <w:r w:rsidRPr="006F5F5A">
        <w:rPr>
          <w:rFonts w:ascii="宋体" w:eastAsia="宋体" w:hAnsi="宋体" w:cs="宋体"/>
          <w:sz w:val="24"/>
          <w:szCs w:val="24"/>
        </w:rPr>
        <w:t>250</w:t>
      </w:r>
      <w:r w:rsidRPr="006F5F5A">
        <w:rPr>
          <w:rFonts w:ascii="宋体" w:eastAsia="宋体" w:hAnsi="宋体" w:cs="宋体" w:hint="eastAsia"/>
          <w:sz w:val="24"/>
          <w:szCs w:val="24"/>
        </w:rPr>
        <w:t>吨的；</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（三）烟粉尘年排放量大于</w:t>
      </w:r>
      <w:r w:rsidRPr="006F5F5A">
        <w:rPr>
          <w:rFonts w:ascii="宋体" w:eastAsia="宋体" w:hAnsi="宋体" w:cs="宋体"/>
          <w:sz w:val="24"/>
          <w:szCs w:val="24"/>
        </w:rPr>
        <w:t>1000</w:t>
      </w:r>
      <w:r w:rsidRPr="006F5F5A">
        <w:rPr>
          <w:rFonts w:ascii="宋体" w:eastAsia="宋体" w:hAnsi="宋体" w:cs="宋体" w:hint="eastAsia"/>
          <w:sz w:val="24"/>
          <w:szCs w:val="24"/>
        </w:rPr>
        <w:t>吨的；</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（四）化学需氧量年排放量大于</w:t>
      </w:r>
      <w:r w:rsidRPr="006F5F5A">
        <w:rPr>
          <w:rFonts w:ascii="宋体" w:eastAsia="宋体" w:hAnsi="宋体" w:cs="宋体"/>
          <w:sz w:val="24"/>
          <w:szCs w:val="24"/>
        </w:rPr>
        <w:t>30</w:t>
      </w:r>
      <w:r w:rsidRPr="006F5F5A">
        <w:rPr>
          <w:rFonts w:ascii="宋体" w:eastAsia="宋体" w:hAnsi="宋体" w:cs="宋体" w:hint="eastAsia"/>
          <w:sz w:val="24"/>
          <w:szCs w:val="24"/>
        </w:rPr>
        <w:t>吨的；</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（五）氨氮、石油类和挥发酚合计年排放量大于</w:t>
      </w:r>
      <w:r w:rsidRPr="006F5F5A">
        <w:rPr>
          <w:rFonts w:ascii="宋体" w:eastAsia="宋体" w:hAnsi="宋体" w:cs="宋体"/>
          <w:sz w:val="24"/>
          <w:szCs w:val="24"/>
        </w:rPr>
        <w:t>30</w:t>
      </w:r>
      <w:r w:rsidRPr="006F5F5A">
        <w:rPr>
          <w:rFonts w:ascii="宋体" w:eastAsia="宋体" w:hAnsi="宋体" w:cs="宋体" w:hint="eastAsia"/>
          <w:sz w:val="24"/>
          <w:szCs w:val="24"/>
        </w:rPr>
        <w:t>吨的；</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（六）其他单项有毒有害大气、水污染物污染当量数大于</w:t>
      </w:r>
      <w:r w:rsidRPr="006F5F5A">
        <w:rPr>
          <w:rFonts w:ascii="宋体" w:eastAsia="宋体" w:hAnsi="宋体" w:cs="宋体"/>
          <w:sz w:val="24"/>
          <w:szCs w:val="24"/>
        </w:rPr>
        <w:t>3000</w:t>
      </w:r>
      <w:r w:rsidRPr="006F5F5A">
        <w:rPr>
          <w:rFonts w:ascii="宋体" w:eastAsia="宋体" w:hAnsi="宋体" w:cs="宋体" w:hint="eastAsia"/>
          <w:sz w:val="24"/>
          <w:szCs w:val="24"/>
        </w:rPr>
        <w:t>的（污染当量数按《中华人民共和国环境保护税法》规定计算）。</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w:t>
      </w:r>
      <w:r w:rsidRPr="006F5F5A">
        <w:rPr>
          <w:rFonts w:ascii="宋体" w:eastAsia="宋体" w:hAnsi="宋体" w:cs="宋体" w:hint="eastAsia"/>
          <w:b/>
          <w:bCs/>
          <w:sz w:val="24"/>
          <w:szCs w:val="24"/>
        </w:rPr>
        <w:t>第七条</w:t>
      </w:r>
      <w:r w:rsidRPr="006F5F5A">
        <w:rPr>
          <w:rFonts w:ascii="宋体" w:eastAsia="宋体" w:hAnsi="宋体" w:cs="宋体"/>
          <w:sz w:val="24"/>
          <w:szCs w:val="24"/>
        </w:rPr>
        <w:t xml:space="preserve">  </w:t>
      </w:r>
      <w:r w:rsidRPr="006F5F5A">
        <w:rPr>
          <w:rFonts w:ascii="宋体" w:eastAsia="宋体" w:hAnsi="宋体" w:cs="宋体" w:hint="eastAsia"/>
          <w:sz w:val="24"/>
          <w:szCs w:val="24"/>
        </w:rPr>
        <w:t>本名录由国务院环境保护主管部门负责解释，并适时修订。</w:t>
      </w:r>
    </w:p>
    <w:p w:rsidR="008E4A23" w:rsidRPr="006F5F5A" w:rsidRDefault="008E4A23" w:rsidP="00127626">
      <w:pPr>
        <w:adjustRightInd/>
        <w:spacing w:after="0" w:line="500" w:lineRule="exact"/>
        <w:rPr>
          <w:rFonts w:ascii="宋体" w:eastAsia="宋体" w:hAnsi="宋体" w:cs="宋体"/>
          <w:sz w:val="24"/>
          <w:szCs w:val="24"/>
        </w:rPr>
      </w:pPr>
      <w:r w:rsidRPr="006F5F5A">
        <w:rPr>
          <w:rFonts w:ascii="宋体" w:eastAsia="宋体" w:hAnsi="宋体" w:cs="宋体" w:hint="eastAsia"/>
          <w:sz w:val="24"/>
          <w:szCs w:val="24"/>
        </w:rPr>
        <w:t xml:space="preserve">　　</w:t>
      </w:r>
      <w:r w:rsidRPr="006F5F5A">
        <w:rPr>
          <w:rFonts w:ascii="宋体" w:eastAsia="宋体" w:hAnsi="宋体" w:cs="宋体" w:hint="eastAsia"/>
          <w:b/>
          <w:bCs/>
          <w:sz w:val="24"/>
          <w:szCs w:val="24"/>
        </w:rPr>
        <w:t>第八条</w:t>
      </w:r>
      <w:r w:rsidRPr="006F5F5A">
        <w:rPr>
          <w:rFonts w:ascii="宋体" w:eastAsia="宋体" w:hAnsi="宋体" w:cs="宋体"/>
          <w:sz w:val="24"/>
          <w:szCs w:val="24"/>
        </w:rPr>
        <w:t>  </w:t>
      </w:r>
      <w:r w:rsidRPr="006F5F5A">
        <w:rPr>
          <w:rFonts w:ascii="宋体" w:eastAsia="宋体" w:hAnsi="宋体" w:cs="宋体" w:hint="eastAsia"/>
          <w:sz w:val="24"/>
          <w:szCs w:val="24"/>
        </w:rPr>
        <w:t>本名录自发布之日起施行。</w:t>
      </w:r>
    </w:p>
    <w:tbl>
      <w:tblPr>
        <w:tblW w:w="10164" w:type="dxa"/>
        <w:jc w:val="center"/>
        <w:tblInd w:w="47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67"/>
        <w:gridCol w:w="2021"/>
        <w:gridCol w:w="2962"/>
        <w:gridCol w:w="2142"/>
        <w:gridCol w:w="1274"/>
        <w:gridCol w:w="1198"/>
      </w:tblGrid>
      <w:tr w:rsidR="008E4A23" w:rsidRPr="002D6A0E" w:rsidTr="00C512C8">
        <w:trPr>
          <w:trHeight w:val="680"/>
          <w:jc w:val="center"/>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黑体" w:eastAsia="黑体" w:hAnsi="黑体" w:cs="宋体" w:hint="eastAsia"/>
                <w:b/>
                <w:bCs/>
                <w:sz w:val="21"/>
              </w:rPr>
              <w:t>序号</w:t>
            </w:r>
          </w:p>
        </w:tc>
        <w:tc>
          <w:tcPr>
            <w:tcW w:w="2021"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黑体" w:eastAsia="黑体" w:hAnsi="黑体" w:cs="宋体" w:hint="eastAsia"/>
                <w:b/>
                <w:bCs/>
                <w:sz w:val="21"/>
              </w:rPr>
              <w:t>行业类别</w:t>
            </w:r>
          </w:p>
        </w:tc>
        <w:tc>
          <w:tcPr>
            <w:tcW w:w="2962"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黑体" w:eastAsia="黑体" w:hAnsi="黑体" w:cs="宋体" w:hint="eastAsia"/>
                <w:b/>
                <w:bCs/>
                <w:sz w:val="21"/>
              </w:rPr>
              <w:t>实施重点管理的行业</w:t>
            </w:r>
          </w:p>
        </w:tc>
        <w:tc>
          <w:tcPr>
            <w:tcW w:w="2142"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黑体" w:eastAsia="黑体" w:hAnsi="黑体" w:cs="宋体" w:hint="eastAsia"/>
                <w:b/>
                <w:bCs/>
                <w:sz w:val="21"/>
              </w:rPr>
              <w:t>实施简化管理的行业</w:t>
            </w:r>
          </w:p>
        </w:tc>
        <w:tc>
          <w:tcPr>
            <w:tcW w:w="127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黑体" w:eastAsia="黑体" w:hAnsi="黑体" w:cs="宋体" w:hint="eastAsia"/>
                <w:b/>
                <w:bCs/>
                <w:sz w:val="21"/>
              </w:rPr>
              <w:t>实施时限</w:t>
            </w:r>
          </w:p>
        </w:tc>
        <w:tc>
          <w:tcPr>
            <w:tcW w:w="1198"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黑体" w:eastAsia="黑体" w:hAnsi="黑体" w:cs="宋体" w:hint="eastAsia"/>
                <w:b/>
                <w:bCs/>
                <w:sz w:val="21"/>
              </w:rPr>
              <w:t>适用排污许可行业</w:t>
            </w:r>
          </w:p>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黑体" w:eastAsia="黑体" w:hAnsi="黑体" w:cs="宋体" w:hint="eastAsia"/>
                <w:b/>
                <w:bCs/>
                <w:sz w:val="21"/>
              </w:rPr>
              <w:t>技术规范</w:t>
            </w:r>
          </w:p>
        </w:tc>
      </w:tr>
      <w:tr w:rsidR="008E4A23" w:rsidRPr="002D6A0E" w:rsidTr="00C512C8">
        <w:trPr>
          <w:cantSplit/>
          <w:trHeight w:val="500"/>
          <w:jc w:val="center"/>
        </w:trPr>
        <w:tc>
          <w:tcPr>
            <w:tcW w:w="567" w:type="dxa"/>
            <w:vMerge/>
            <w:tcBorders>
              <w:top w:val="single" w:sz="8" w:space="0" w:color="auto"/>
              <w:left w:val="single" w:sz="8"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c>
          <w:tcPr>
            <w:tcW w:w="2021"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c>
          <w:tcPr>
            <w:tcW w:w="0" w:type="auto"/>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c>
          <w:tcPr>
            <w:tcW w:w="0" w:type="auto"/>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c>
          <w:tcPr>
            <w:tcW w:w="0" w:type="auto"/>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454"/>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一、畜牧业</w:t>
            </w:r>
            <w:r w:rsidRPr="006F5F5A">
              <w:rPr>
                <w:rFonts w:ascii="宋体" w:eastAsia="宋体" w:hAnsi="宋体" w:cs="宋体"/>
                <w:b/>
                <w:bCs/>
                <w:sz w:val="21"/>
                <w:szCs w:val="21"/>
              </w:rPr>
              <w:t>03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1073"/>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napToGrid/>
              <w:spacing w:after="0" w:line="240" w:lineRule="exact"/>
              <w:jc w:val="center"/>
              <w:rPr>
                <w:rFonts w:ascii="宋体" w:eastAsia="宋体" w:hAnsi="宋体" w:cs="宋体"/>
                <w:sz w:val="24"/>
                <w:szCs w:val="24"/>
              </w:rPr>
            </w:pPr>
            <w:r w:rsidRPr="006F5F5A">
              <w:rPr>
                <w:rFonts w:ascii="宋体" w:eastAsia="宋体" w:hAnsi="宋体" w:cs="宋体"/>
                <w:sz w:val="21"/>
                <w:szCs w:val="21"/>
              </w:rPr>
              <w:t>1</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napToGrid/>
              <w:spacing w:after="0" w:line="240" w:lineRule="exact"/>
              <w:rPr>
                <w:rFonts w:ascii="宋体" w:eastAsia="宋体" w:hAnsi="宋体" w:cs="宋体"/>
                <w:sz w:val="24"/>
                <w:szCs w:val="24"/>
              </w:rPr>
            </w:pPr>
            <w:r w:rsidRPr="006F5F5A">
              <w:rPr>
                <w:rFonts w:ascii="宋体" w:eastAsia="宋体" w:hAnsi="宋体" w:cs="宋体" w:hint="eastAsia"/>
                <w:sz w:val="21"/>
                <w:szCs w:val="21"/>
              </w:rPr>
              <w:t>牲畜饲养</w:t>
            </w:r>
            <w:r w:rsidRPr="006F5F5A">
              <w:rPr>
                <w:rFonts w:ascii="宋体" w:eastAsia="宋体" w:hAnsi="宋体" w:cs="宋体"/>
                <w:sz w:val="21"/>
                <w:szCs w:val="21"/>
              </w:rPr>
              <w:t>031</w:t>
            </w:r>
            <w:r w:rsidRPr="006F5F5A">
              <w:rPr>
                <w:rFonts w:ascii="宋体" w:eastAsia="宋体" w:hAnsi="宋体" w:cs="宋体" w:hint="eastAsia"/>
                <w:sz w:val="21"/>
                <w:szCs w:val="21"/>
              </w:rPr>
              <w:t>，家禽饲养</w:t>
            </w:r>
            <w:r w:rsidRPr="006F5F5A">
              <w:rPr>
                <w:rFonts w:ascii="宋体" w:eastAsia="宋体" w:hAnsi="宋体" w:cs="宋体"/>
                <w:sz w:val="21"/>
                <w:szCs w:val="21"/>
              </w:rPr>
              <w:t>032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color w:val="000000"/>
                <w:sz w:val="21"/>
                <w:szCs w:val="21"/>
              </w:rPr>
              <w:t>设有污水排放口的规模化畜禽养殖场、养殖小区（具体规模化标准按《畜禽规模养殖污染防治条例》执行）</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畜禽养殖行业</w:t>
            </w:r>
          </w:p>
        </w:tc>
      </w:tr>
      <w:tr w:rsidR="008E4A23" w:rsidRPr="002D6A0E" w:rsidTr="00C512C8">
        <w:trPr>
          <w:cantSplit/>
          <w:trHeight w:val="454"/>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二、农副食品加工业</w:t>
            </w:r>
            <w:r w:rsidRPr="006F5F5A">
              <w:rPr>
                <w:rFonts w:ascii="宋体" w:eastAsia="宋体" w:hAnsi="宋体" w:cs="宋体"/>
                <w:b/>
                <w:bCs/>
                <w:sz w:val="21"/>
                <w:szCs w:val="21"/>
              </w:rPr>
              <w:t xml:space="preserve"> 13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454"/>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谷物磨制</w:t>
            </w:r>
            <w:r w:rsidRPr="006F5F5A">
              <w:rPr>
                <w:rFonts w:ascii="宋体" w:eastAsia="宋体" w:hAnsi="宋体" w:cs="宋体"/>
                <w:sz w:val="21"/>
                <w:szCs w:val="21"/>
              </w:rPr>
              <w:t>131</w:t>
            </w:r>
            <w:r w:rsidRPr="006F5F5A">
              <w:rPr>
                <w:rFonts w:ascii="宋体" w:eastAsia="宋体" w:hAnsi="宋体" w:cs="宋体" w:hint="eastAsia"/>
                <w:sz w:val="21"/>
                <w:szCs w:val="21"/>
              </w:rPr>
              <w:t>，饲料加工</w:t>
            </w:r>
            <w:r w:rsidRPr="006F5F5A">
              <w:rPr>
                <w:rFonts w:ascii="宋体" w:eastAsia="宋体" w:hAnsi="宋体" w:cs="宋体"/>
                <w:sz w:val="21"/>
                <w:szCs w:val="21"/>
              </w:rPr>
              <w:t>132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有发酵工艺的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农副食品加工工业</w:t>
            </w:r>
          </w:p>
        </w:tc>
      </w:tr>
      <w:tr w:rsidR="008E4A23" w:rsidRPr="002D6A0E" w:rsidTr="00C512C8">
        <w:trPr>
          <w:cantSplit/>
          <w:trHeight w:val="748"/>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3</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植物油加工</w:t>
            </w:r>
            <w:r w:rsidRPr="006F5F5A">
              <w:rPr>
                <w:rFonts w:ascii="宋体" w:eastAsia="宋体" w:hAnsi="宋体" w:cs="宋体"/>
                <w:sz w:val="21"/>
                <w:szCs w:val="21"/>
              </w:rPr>
              <w:t>133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不含单纯分装、调和植物油的</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623"/>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4</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制糖业</w:t>
            </w:r>
            <w:r w:rsidRPr="006F5F5A">
              <w:rPr>
                <w:rFonts w:ascii="宋体" w:eastAsia="宋体" w:hAnsi="宋体" w:cs="宋体"/>
                <w:sz w:val="21"/>
                <w:szCs w:val="21"/>
              </w:rPr>
              <w:t>134</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日加工糖料能力</w:t>
            </w:r>
            <w:r w:rsidRPr="006F5F5A">
              <w:rPr>
                <w:rFonts w:ascii="宋体" w:eastAsia="宋体" w:hAnsi="宋体" w:cs="宋体"/>
                <w:sz w:val="21"/>
                <w:szCs w:val="21"/>
              </w:rPr>
              <w:t>1000</w:t>
            </w:r>
            <w:r w:rsidRPr="006F5F5A">
              <w:rPr>
                <w:rFonts w:ascii="宋体" w:eastAsia="宋体" w:hAnsi="宋体" w:cs="宋体" w:hint="eastAsia"/>
                <w:sz w:val="21"/>
                <w:szCs w:val="21"/>
              </w:rPr>
              <w:t>吨及以上的原糖、成品糖或者精制糖生产</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2017</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1072"/>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5</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屠宰及肉类加工</w:t>
            </w:r>
            <w:r w:rsidRPr="006F5F5A">
              <w:rPr>
                <w:rFonts w:ascii="宋体" w:eastAsia="宋体" w:hAnsi="宋体" w:cs="宋体"/>
                <w:sz w:val="21"/>
                <w:szCs w:val="21"/>
              </w:rPr>
              <w:t>135</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年屠宰生猪</w:t>
            </w:r>
            <w:r w:rsidRPr="006F5F5A">
              <w:rPr>
                <w:rFonts w:ascii="宋体" w:eastAsia="宋体" w:hAnsi="宋体" w:cs="宋体"/>
                <w:sz w:val="21"/>
                <w:szCs w:val="21"/>
              </w:rPr>
              <w:t>10</w:t>
            </w:r>
            <w:r w:rsidRPr="006F5F5A">
              <w:rPr>
                <w:rFonts w:ascii="宋体" w:eastAsia="宋体" w:hAnsi="宋体" w:cs="宋体" w:hint="eastAsia"/>
                <w:sz w:val="21"/>
                <w:szCs w:val="21"/>
              </w:rPr>
              <w:t>万头及以上、肉牛</w:t>
            </w:r>
            <w:r w:rsidRPr="006F5F5A">
              <w:rPr>
                <w:rFonts w:ascii="宋体" w:eastAsia="宋体" w:hAnsi="宋体" w:cs="宋体"/>
                <w:sz w:val="21"/>
                <w:szCs w:val="21"/>
              </w:rPr>
              <w:t>1</w:t>
            </w:r>
            <w:r w:rsidRPr="006F5F5A">
              <w:rPr>
                <w:rFonts w:ascii="宋体" w:eastAsia="宋体" w:hAnsi="宋体" w:cs="宋体" w:hint="eastAsia"/>
                <w:sz w:val="21"/>
                <w:szCs w:val="21"/>
              </w:rPr>
              <w:t>万头及以上、肉羊</w:t>
            </w:r>
            <w:r w:rsidRPr="006F5F5A">
              <w:rPr>
                <w:rFonts w:ascii="宋体" w:eastAsia="宋体" w:hAnsi="宋体" w:cs="宋体"/>
                <w:sz w:val="21"/>
                <w:szCs w:val="21"/>
              </w:rPr>
              <w:t>15</w:t>
            </w:r>
            <w:r w:rsidRPr="006F5F5A">
              <w:rPr>
                <w:rFonts w:ascii="宋体" w:eastAsia="宋体" w:hAnsi="宋体" w:cs="宋体" w:hint="eastAsia"/>
                <w:sz w:val="21"/>
                <w:szCs w:val="21"/>
              </w:rPr>
              <w:t>万头及以上、禽类</w:t>
            </w:r>
            <w:r w:rsidRPr="006F5F5A">
              <w:rPr>
                <w:rFonts w:ascii="宋体" w:eastAsia="宋体" w:hAnsi="宋体" w:cs="宋体"/>
                <w:sz w:val="21"/>
                <w:szCs w:val="21"/>
              </w:rPr>
              <w:t>1000</w:t>
            </w:r>
            <w:r w:rsidRPr="006F5F5A">
              <w:rPr>
                <w:rFonts w:ascii="宋体" w:eastAsia="宋体" w:hAnsi="宋体" w:cs="宋体" w:hint="eastAsia"/>
                <w:sz w:val="21"/>
                <w:szCs w:val="21"/>
              </w:rPr>
              <w:t>万只及以上的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2018</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855"/>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6</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水产品加工</w:t>
            </w:r>
            <w:r w:rsidRPr="006F5F5A">
              <w:rPr>
                <w:rFonts w:ascii="宋体" w:eastAsia="宋体" w:hAnsi="宋体" w:cs="宋体"/>
                <w:sz w:val="21"/>
                <w:szCs w:val="21"/>
              </w:rPr>
              <w:t>136</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年加工能力</w:t>
            </w:r>
            <w:r w:rsidRPr="006F5F5A">
              <w:rPr>
                <w:rFonts w:ascii="宋体" w:eastAsia="宋体" w:hAnsi="宋体" w:cs="宋体"/>
                <w:sz w:val="21"/>
                <w:szCs w:val="21"/>
              </w:rPr>
              <w:t>5</w:t>
            </w:r>
            <w:r w:rsidRPr="006F5F5A">
              <w:rPr>
                <w:rFonts w:ascii="宋体" w:eastAsia="宋体" w:hAnsi="宋体" w:cs="宋体" w:hint="eastAsia"/>
                <w:sz w:val="21"/>
                <w:szCs w:val="21"/>
              </w:rPr>
              <w:t>万吨及以上的（不含鱼油提取及制品制造）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color w:val="000000"/>
                <w:sz w:val="21"/>
                <w:szCs w:val="21"/>
              </w:rPr>
              <w:t>年加工能力</w:t>
            </w:r>
            <w:r w:rsidRPr="006F5F5A">
              <w:rPr>
                <w:rFonts w:ascii="宋体" w:eastAsia="宋体" w:hAnsi="宋体" w:cs="宋体"/>
                <w:color w:val="000000"/>
                <w:sz w:val="21"/>
                <w:szCs w:val="21"/>
              </w:rPr>
              <w:t>1</w:t>
            </w:r>
            <w:r w:rsidRPr="006F5F5A">
              <w:rPr>
                <w:rFonts w:ascii="宋体" w:eastAsia="宋体" w:hAnsi="宋体" w:cs="宋体" w:hint="eastAsia"/>
                <w:color w:val="000000"/>
                <w:sz w:val="21"/>
                <w:szCs w:val="21"/>
              </w:rPr>
              <w:t>万吨及以上</w:t>
            </w:r>
            <w:r w:rsidRPr="006F5F5A">
              <w:rPr>
                <w:rFonts w:ascii="宋体" w:eastAsia="宋体" w:hAnsi="宋体" w:cs="宋体"/>
                <w:color w:val="000000"/>
                <w:sz w:val="21"/>
                <w:szCs w:val="21"/>
              </w:rPr>
              <w:t>5</w:t>
            </w:r>
            <w:r w:rsidRPr="006F5F5A">
              <w:rPr>
                <w:rFonts w:ascii="宋体" w:eastAsia="宋体" w:hAnsi="宋体" w:cs="宋体" w:hint="eastAsia"/>
                <w:color w:val="000000"/>
                <w:sz w:val="21"/>
                <w:szCs w:val="21"/>
              </w:rPr>
              <w:t>万吨以下的</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1491"/>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7</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其他农副食品加工</w:t>
            </w:r>
            <w:r w:rsidRPr="006F5F5A">
              <w:rPr>
                <w:rFonts w:ascii="宋体" w:eastAsia="宋体" w:hAnsi="宋体" w:cs="宋体"/>
                <w:sz w:val="21"/>
                <w:szCs w:val="21"/>
              </w:rPr>
              <w:t>139</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年加工能力</w:t>
            </w:r>
            <w:r w:rsidRPr="006F5F5A">
              <w:rPr>
                <w:rFonts w:ascii="宋体" w:eastAsia="宋体" w:hAnsi="宋体" w:cs="宋体"/>
                <w:sz w:val="21"/>
                <w:szCs w:val="21"/>
              </w:rPr>
              <w:t>15</w:t>
            </w:r>
            <w:r w:rsidRPr="006F5F5A">
              <w:rPr>
                <w:rFonts w:ascii="宋体" w:eastAsia="宋体" w:hAnsi="宋体" w:cs="宋体" w:hint="eastAsia"/>
                <w:sz w:val="21"/>
                <w:szCs w:val="21"/>
              </w:rPr>
              <w:t>万吨玉米或者</w:t>
            </w:r>
            <w:r w:rsidRPr="006F5F5A">
              <w:rPr>
                <w:rFonts w:ascii="宋体" w:eastAsia="宋体" w:hAnsi="宋体" w:cs="宋体"/>
                <w:sz w:val="21"/>
                <w:szCs w:val="21"/>
              </w:rPr>
              <w:t>1.5</w:t>
            </w:r>
            <w:r w:rsidRPr="006F5F5A">
              <w:rPr>
                <w:rFonts w:ascii="宋体" w:eastAsia="宋体" w:hAnsi="宋体" w:cs="宋体" w:hint="eastAsia"/>
                <w:sz w:val="21"/>
                <w:szCs w:val="21"/>
              </w:rPr>
              <w:t>万吨薯类及以上的淀粉生产或者年产能</w:t>
            </w:r>
            <w:r w:rsidRPr="006F5F5A">
              <w:rPr>
                <w:rFonts w:ascii="宋体" w:eastAsia="宋体" w:hAnsi="宋体" w:cs="宋体"/>
                <w:sz w:val="21"/>
                <w:szCs w:val="21"/>
              </w:rPr>
              <w:t>1</w:t>
            </w:r>
            <w:r w:rsidRPr="006F5F5A">
              <w:rPr>
                <w:rFonts w:ascii="宋体" w:eastAsia="宋体" w:hAnsi="宋体" w:cs="宋体" w:hint="eastAsia"/>
                <w:sz w:val="21"/>
                <w:szCs w:val="21"/>
              </w:rPr>
              <w:t>万吨及以上的淀粉制品生产（含发酵工艺的淀粉制品除外）</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除实施重点管理的以外，其他纳入</w:t>
            </w:r>
            <w:r w:rsidRPr="006F5F5A">
              <w:rPr>
                <w:rFonts w:ascii="宋体" w:eastAsia="宋体" w:hAnsi="宋体" w:cs="宋体"/>
                <w:sz w:val="21"/>
                <w:szCs w:val="21"/>
              </w:rPr>
              <w:t>2015</w:t>
            </w:r>
            <w:r w:rsidRPr="006F5F5A">
              <w:rPr>
                <w:rFonts w:ascii="宋体" w:eastAsia="宋体" w:hAnsi="宋体" w:cs="宋体" w:hint="eastAsia"/>
                <w:sz w:val="21"/>
                <w:szCs w:val="21"/>
              </w:rPr>
              <w:t>年环境统计的淀粉和淀粉制品生产</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2018</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543"/>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三、食品制造业</w:t>
            </w:r>
            <w:r w:rsidRPr="006F5F5A">
              <w:rPr>
                <w:rFonts w:ascii="宋体" w:eastAsia="宋体" w:hAnsi="宋体" w:cs="宋体"/>
                <w:b/>
                <w:bCs/>
                <w:sz w:val="21"/>
                <w:szCs w:val="21"/>
              </w:rPr>
              <w:t>14</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1701"/>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8</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乳制品制造</w:t>
            </w:r>
            <w:r w:rsidRPr="006F5F5A">
              <w:rPr>
                <w:rFonts w:ascii="宋体" w:eastAsia="宋体" w:hAnsi="宋体" w:cs="宋体"/>
                <w:sz w:val="21"/>
                <w:szCs w:val="21"/>
              </w:rPr>
              <w:t>144</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年加工</w:t>
            </w:r>
            <w:r w:rsidRPr="006F5F5A">
              <w:rPr>
                <w:rFonts w:ascii="宋体" w:eastAsia="宋体" w:hAnsi="宋体" w:cs="宋体"/>
                <w:sz w:val="21"/>
                <w:szCs w:val="21"/>
              </w:rPr>
              <w:t>20</w:t>
            </w:r>
            <w:r w:rsidRPr="006F5F5A">
              <w:rPr>
                <w:rFonts w:ascii="宋体" w:eastAsia="宋体" w:hAnsi="宋体" w:cs="宋体" w:hint="eastAsia"/>
                <w:sz w:val="21"/>
                <w:szCs w:val="21"/>
              </w:rPr>
              <w:t>万吨及以上的以生鲜牛</w:t>
            </w:r>
            <w:r w:rsidRPr="006F5F5A">
              <w:rPr>
                <w:rFonts w:ascii="宋体" w:eastAsia="宋体" w:hAnsi="宋体" w:cs="宋体"/>
                <w:sz w:val="21"/>
                <w:szCs w:val="21"/>
              </w:rPr>
              <w:t>(</w:t>
            </w:r>
            <w:r w:rsidRPr="006F5F5A">
              <w:rPr>
                <w:rFonts w:ascii="宋体" w:eastAsia="宋体" w:hAnsi="宋体" w:cs="宋体" w:hint="eastAsia"/>
                <w:sz w:val="21"/>
                <w:szCs w:val="21"/>
              </w:rPr>
              <w:t>羊</w:t>
            </w:r>
            <w:r w:rsidRPr="006F5F5A">
              <w:rPr>
                <w:rFonts w:ascii="宋体" w:eastAsia="宋体" w:hAnsi="宋体" w:cs="宋体"/>
                <w:sz w:val="21"/>
                <w:szCs w:val="21"/>
              </w:rPr>
              <w:t>)</w:t>
            </w:r>
            <w:r w:rsidRPr="006F5F5A">
              <w:rPr>
                <w:rFonts w:ascii="宋体" w:eastAsia="宋体" w:hAnsi="宋体" w:cs="宋体" w:hint="eastAsia"/>
                <w:sz w:val="21"/>
                <w:szCs w:val="21"/>
              </w:rPr>
              <w:t>乳及其制品为主要原料的液体乳及固体乳</w:t>
            </w:r>
            <w:r w:rsidRPr="006F5F5A">
              <w:rPr>
                <w:rFonts w:ascii="宋体" w:eastAsia="宋体" w:hAnsi="宋体" w:cs="宋体"/>
                <w:sz w:val="21"/>
                <w:szCs w:val="21"/>
              </w:rPr>
              <w:t>(</w:t>
            </w:r>
            <w:r w:rsidRPr="006F5F5A">
              <w:rPr>
                <w:rFonts w:ascii="宋体" w:eastAsia="宋体" w:hAnsi="宋体" w:cs="宋体" w:hint="eastAsia"/>
                <w:sz w:val="21"/>
                <w:szCs w:val="21"/>
              </w:rPr>
              <w:t>乳粉、炼乳、乳脂肪、干酪等</w:t>
            </w:r>
            <w:r w:rsidRPr="006F5F5A">
              <w:rPr>
                <w:rFonts w:ascii="宋体" w:eastAsia="宋体" w:hAnsi="宋体" w:cs="宋体"/>
                <w:sz w:val="21"/>
                <w:szCs w:val="21"/>
              </w:rPr>
              <w:t>)</w:t>
            </w:r>
            <w:r w:rsidRPr="006F5F5A">
              <w:rPr>
                <w:rFonts w:ascii="宋体" w:eastAsia="宋体" w:hAnsi="宋体" w:cs="宋体" w:hint="eastAsia"/>
                <w:sz w:val="21"/>
                <w:szCs w:val="21"/>
              </w:rPr>
              <w:t>制品制造</w:t>
            </w:r>
            <w:r w:rsidRPr="006F5F5A">
              <w:rPr>
                <w:rFonts w:ascii="宋体" w:eastAsia="宋体" w:hAnsi="宋体" w:cs="宋体"/>
                <w:sz w:val="21"/>
                <w:szCs w:val="21"/>
              </w:rPr>
              <w:t>(</w:t>
            </w:r>
            <w:r w:rsidRPr="006F5F5A">
              <w:rPr>
                <w:rFonts w:ascii="宋体" w:eastAsia="宋体" w:hAnsi="宋体" w:cs="宋体" w:hint="eastAsia"/>
                <w:sz w:val="21"/>
                <w:szCs w:val="21"/>
              </w:rPr>
              <w:t>不包括含乳饮料和植物蛋白饮料的生产</w:t>
            </w:r>
            <w:r w:rsidRPr="006F5F5A">
              <w:rPr>
                <w:rFonts w:ascii="宋体" w:eastAsia="宋体" w:hAnsi="宋体" w:cs="宋体"/>
                <w:sz w:val="21"/>
                <w:szCs w:val="21"/>
              </w:rPr>
              <w:t>)</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食品制造工业</w:t>
            </w:r>
          </w:p>
        </w:tc>
      </w:tr>
      <w:tr w:rsidR="008E4A23" w:rsidRPr="002D6A0E" w:rsidTr="00C512C8">
        <w:trPr>
          <w:cantSplit/>
          <w:trHeight w:val="846"/>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9</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调味品、发酵制品制造</w:t>
            </w:r>
            <w:r w:rsidRPr="006F5F5A">
              <w:rPr>
                <w:rFonts w:ascii="宋体" w:eastAsia="宋体" w:hAnsi="宋体" w:cs="宋体"/>
                <w:sz w:val="21"/>
                <w:szCs w:val="21"/>
              </w:rPr>
              <w:t>146</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2"/>
                <w:sz w:val="21"/>
                <w:szCs w:val="21"/>
              </w:rPr>
              <w:t>纳入</w:t>
            </w:r>
            <w:r w:rsidRPr="006F5F5A">
              <w:rPr>
                <w:rFonts w:ascii="宋体" w:eastAsia="宋体" w:hAnsi="宋体" w:cs="宋体"/>
                <w:spacing w:val="-2"/>
                <w:sz w:val="21"/>
                <w:szCs w:val="21"/>
              </w:rPr>
              <w:t>2015</w:t>
            </w:r>
            <w:r w:rsidRPr="006F5F5A">
              <w:rPr>
                <w:rFonts w:ascii="宋体" w:eastAsia="宋体" w:hAnsi="宋体" w:cs="宋体" w:hint="eastAsia"/>
                <w:spacing w:val="-2"/>
                <w:sz w:val="21"/>
                <w:szCs w:val="21"/>
              </w:rPr>
              <w:t>年环境统计的含发酵工艺的味精、柠檬酸、赖氨酸、酱油、醋等制造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其他（不含单纯分装的）</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1170"/>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10</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方便食品制造</w:t>
            </w:r>
            <w:r w:rsidRPr="006F5F5A">
              <w:rPr>
                <w:rFonts w:ascii="宋体" w:eastAsia="宋体" w:hAnsi="宋体" w:cs="宋体"/>
                <w:sz w:val="21"/>
                <w:szCs w:val="21"/>
              </w:rPr>
              <w:t>143</w:t>
            </w:r>
            <w:r w:rsidRPr="006F5F5A">
              <w:rPr>
                <w:rFonts w:ascii="宋体" w:eastAsia="宋体" w:hAnsi="宋体" w:cs="宋体" w:hint="eastAsia"/>
                <w:sz w:val="21"/>
                <w:szCs w:val="21"/>
              </w:rPr>
              <w:t>，其他食品制造</w:t>
            </w:r>
            <w:r w:rsidRPr="006F5F5A">
              <w:rPr>
                <w:rFonts w:ascii="宋体" w:eastAsia="宋体" w:hAnsi="宋体" w:cs="宋体"/>
                <w:sz w:val="21"/>
                <w:szCs w:val="21"/>
              </w:rPr>
              <w:t>149</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纳入</w:t>
            </w:r>
            <w:r w:rsidRPr="006F5F5A">
              <w:rPr>
                <w:rFonts w:ascii="宋体" w:eastAsia="宋体" w:hAnsi="宋体" w:cs="宋体"/>
                <w:sz w:val="21"/>
                <w:szCs w:val="21"/>
              </w:rPr>
              <w:t>2015</w:t>
            </w:r>
            <w:r w:rsidRPr="006F5F5A">
              <w:rPr>
                <w:rFonts w:ascii="宋体" w:eastAsia="宋体" w:hAnsi="宋体" w:cs="宋体" w:hint="eastAsia"/>
                <w:sz w:val="21"/>
                <w:szCs w:val="21"/>
              </w:rPr>
              <w:t>年环境统计的有提炼工艺的方便食品制造</w:t>
            </w:r>
            <w:r w:rsidRPr="006F5F5A">
              <w:rPr>
                <w:rFonts w:ascii="宋体" w:eastAsia="宋体" w:hAnsi="宋体" w:cs="宋体"/>
                <w:sz w:val="21"/>
                <w:szCs w:val="21"/>
              </w:rPr>
              <w:t xml:space="preserve"> </w:t>
            </w:r>
            <w:r w:rsidRPr="006F5F5A">
              <w:rPr>
                <w:rFonts w:ascii="宋体" w:eastAsia="宋体" w:hAnsi="宋体" w:cs="宋体" w:hint="eastAsia"/>
                <w:sz w:val="21"/>
                <w:szCs w:val="21"/>
              </w:rPr>
              <w:t>、纳入</w:t>
            </w:r>
            <w:r w:rsidRPr="006F5F5A">
              <w:rPr>
                <w:rFonts w:ascii="宋体" w:eastAsia="宋体" w:hAnsi="宋体" w:cs="宋体"/>
                <w:sz w:val="21"/>
                <w:szCs w:val="21"/>
              </w:rPr>
              <w:t>2015</w:t>
            </w:r>
            <w:r w:rsidRPr="006F5F5A">
              <w:rPr>
                <w:rFonts w:ascii="宋体" w:eastAsia="宋体" w:hAnsi="宋体" w:cs="宋体" w:hint="eastAsia"/>
                <w:sz w:val="21"/>
                <w:szCs w:val="21"/>
              </w:rPr>
              <w:t>年环境统计的食品及饲料添加剂制造（以上均不含单纯混合和分装的）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765"/>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四、酒、饮料和精制茶制造业</w:t>
            </w:r>
            <w:r w:rsidRPr="006F5F5A">
              <w:rPr>
                <w:rFonts w:ascii="宋体" w:eastAsia="宋体" w:hAnsi="宋体" w:cs="宋体"/>
                <w:b/>
                <w:bCs/>
                <w:sz w:val="21"/>
                <w:szCs w:val="21"/>
              </w:rPr>
              <w:t>15</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946"/>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11</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酒的制造</w:t>
            </w:r>
            <w:r w:rsidRPr="006F5F5A">
              <w:rPr>
                <w:rFonts w:ascii="宋体" w:eastAsia="宋体" w:hAnsi="宋体" w:cs="宋体"/>
                <w:sz w:val="21"/>
                <w:szCs w:val="21"/>
              </w:rPr>
              <w:t>151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啤酒制造、有发酵工艺的酒精制造、白酒制造、黄酒制造、葡萄酒制造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pacing w:val="6"/>
                <w:sz w:val="21"/>
                <w:szCs w:val="21"/>
              </w:rPr>
              <w:t>酒精、饮料制造</w:t>
            </w:r>
          </w:p>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pacing w:val="6"/>
                <w:sz w:val="21"/>
                <w:szCs w:val="21"/>
              </w:rPr>
              <w:t>工业</w:t>
            </w:r>
          </w:p>
        </w:tc>
      </w:tr>
      <w:tr w:rsidR="008E4A23" w:rsidRPr="002D6A0E" w:rsidTr="00C512C8">
        <w:trPr>
          <w:cantSplit/>
          <w:trHeight w:val="988"/>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12</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饮料制造</w:t>
            </w:r>
            <w:r w:rsidRPr="006F5F5A">
              <w:rPr>
                <w:rFonts w:ascii="宋体" w:eastAsia="宋体" w:hAnsi="宋体" w:cs="宋体"/>
                <w:sz w:val="21"/>
                <w:szCs w:val="21"/>
              </w:rPr>
              <w:t>152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含发酵工艺或者原汁生产的饮料制造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6"/>
                <w:sz w:val="21"/>
                <w:szCs w:val="21"/>
              </w:rPr>
              <w:t>总氮、总磷控制区域</w:t>
            </w:r>
            <w:r w:rsidRPr="006F5F5A">
              <w:rPr>
                <w:rFonts w:ascii="宋体" w:eastAsia="宋体" w:hAnsi="宋体" w:cs="宋体"/>
                <w:spacing w:val="6"/>
                <w:sz w:val="21"/>
                <w:szCs w:val="21"/>
              </w:rPr>
              <w:t>2019</w:t>
            </w:r>
            <w:r w:rsidRPr="006F5F5A">
              <w:rPr>
                <w:rFonts w:ascii="宋体" w:eastAsia="宋体" w:hAnsi="宋体" w:cs="宋体" w:hint="eastAsia"/>
                <w:spacing w:val="6"/>
                <w:sz w:val="21"/>
                <w:szCs w:val="21"/>
              </w:rPr>
              <w:t>年，其他</w:t>
            </w:r>
            <w:r w:rsidRPr="006F5F5A">
              <w:rPr>
                <w:rFonts w:ascii="宋体" w:eastAsia="宋体" w:hAnsi="宋体" w:cs="宋体"/>
                <w:spacing w:val="6"/>
                <w:sz w:val="21"/>
                <w:szCs w:val="21"/>
              </w:rPr>
              <w:t>2020</w:t>
            </w:r>
            <w:r w:rsidRPr="006F5F5A">
              <w:rPr>
                <w:rFonts w:ascii="宋体" w:eastAsia="宋体" w:hAnsi="宋体" w:cs="宋体" w:hint="eastAsia"/>
                <w:spacing w:val="6"/>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454"/>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五、纺织业</w:t>
            </w:r>
            <w:r w:rsidRPr="006F5F5A">
              <w:rPr>
                <w:rFonts w:ascii="宋体" w:eastAsia="宋体" w:hAnsi="宋体" w:cs="宋体"/>
                <w:b/>
                <w:bCs/>
                <w:sz w:val="21"/>
                <w:szCs w:val="21"/>
              </w:rPr>
              <w:t>17</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1492"/>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13</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棉纺织及印染精加工</w:t>
            </w:r>
            <w:r w:rsidRPr="006F5F5A">
              <w:rPr>
                <w:rFonts w:ascii="宋体" w:eastAsia="宋体" w:hAnsi="宋体" w:cs="宋体"/>
                <w:sz w:val="21"/>
                <w:szCs w:val="21"/>
              </w:rPr>
              <w:t>171</w:t>
            </w:r>
            <w:r w:rsidRPr="006F5F5A">
              <w:rPr>
                <w:rFonts w:ascii="宋体" w:eastAsia="宋体" w:hAnsi="宋体" w:cs="宋体" w:hint="eastAsia"/>
                <w:sz w:val="21"/>
                <w:szCs w:val="21"/>
              </w:rPr>
              <w:t>，毛纺织及染整精加工</w:t>
            </w:r>
            <w:r w:rsidRPr="006F5F5A">
              <w:rPr>
                <w:rFonts w:ascii="宋体" w:eastAsia="宋体" w:hAnsi="宋体" w:cs="宋体"/>
                <w:sz w:val="21"/>
                <w:szCs w:val="21"/>
              </w:rPr>
              <w:t>172</w:t>
            </w:r>
            <w:r w:rsidRPr="006F5F5A">
              <w:rPr>
                <w:rFonts w:ascii="宋体" w:eastAsia="宋体" w:hAnsi="宋体" w:cs="宋体" w:hint="eastAsia"/>
                <w:sz w:val="21"/>
                <w:szCs w:val="21"/>
              </w:rPr>
              <w:t>，麻纺织及染整精加工</w:t>
            </w:r>
            <w:r w:rsidRPr="006F5F5A">
              <w:rPr>
                <w:rFonts w:ascii="宋体" w:eastAsia="宋体" w:hAnsi="宋体" w:cs="宋体"/>
                <w:sz w:val="21"/>
                <w:szCs w:val="21"/>
              </w:rPr>
              <w:t>173</w:t>
            </w:r>
            <w:r w:rsidRPr="006F5F5A">
              <w:rPr>
                <w:rFonts w:ascii="宋体" w:eastAsia="宋体" w:hAnsi="宋体" w:cs="宋体" w:hint="eastAsia"/>
                <w:sz w:val="21"/>
                <w:szCs w:val="21"/>
              </w:rPr>
              <w:t>，丝绢纺织及印染精加工</w:t>
            </w:r>
            <w:r w:rsidRPr="006F5F5A">
              <w:rPr>
                <w:rFonts w:ascii="宋体" w:eastAsia="宋体" w:hAnsi="宋体" w:cs="宋体"/>
                <w:sz w:val="21"/>
                <w:szCs w:val="21"/>
              </w:rPr>
              <w:t>174</w:t>
            </w:r>
            <w:r w:rsidRPr="006F5F5A">
              <w:rPr>
                <w:rFonts w:ascii="宋体" w:eastAsia="宋体" w:hAnsi="宋体" w:cs="宋体" w:hint="eastAsia"/>
                <w:sz w:val="21"/>
                <w:szCs w:val="21"/>
              </w:rPr>
              <w:t>，化纤织造及印染精加工</w:t>
            </w:r>
            <w:r w:rsidRPr="006F5F5A">
              <w:rPr>
                <w:rFonts w:ascii="宋体" w:eastAsia="宋体" w:hAnsi="宋体" w:cs="宋体"/>
                <w:sz w:val="21"/>
                <w:szCs w:val="21"/>
              </w:rPr>
              <w:t>175</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shd w:val="clear" w:color="auto" w:fill="FFFFFF"/>
              </w:rPr>
              <w:t>含前处理、染色、印花、整理工序的，以及含洗毛、麻脱胶、缫丝、喷水织造等工序的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含前处理、染色、印花工序的</w:t>
            </w:r>
            <w:r w:rsidRPr="006F5F5A">
              <w:rPr>
                <w:rFonts w:ascii="宋体" w:eastAsia="宋体" w:hAnsi="宋体" w:cs="宋体"/>
                <w:sz w:val="21"/>
                <w:szCs w:val="21"/>
              </w:rPr>
              <w:t>2017</w:t>
            </w:r>
            <w:r w:rsidRPr="006F5F5A">
              <w:rPr>
                <w:rFonts w:ascii="宋体" w:eastAsia="宋体" w:hAnsi="宋体" w:cs="宋体" w:hint="eastAsia"/>
                <w:sz w:val="21"/>
                <w:szCs w:val="21"/>
              </w:rPr>
              <w:t>年，其他</w:t>
            </w: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纺织印染工业</w:t>
            </w:r>
          </w:p>
        </w:tc>
      </w:tr>
      <w:tr w:rsidR="008E4A23" w:rsidRPr="002D6A0E" w:rsidTr="00C512C8">
        <w:trPr>
          <w:cantSplit/>
          <w:trHeight w:val="454"/>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六、纺织服装、服饰业</w:t>
            </w:r>
            <w:r w:rsidRPr="006F5F5A">
              <w:rPr>
                <w:rFonts w:ascii="宋体" w:eastAsia="宋体" w:hAnsi="宋体" w:cs="宋体"/>
                <w:b/>
                <w:bCs/>
                <w:sz w:val="21"/>
                <w:szCs w:val="21"/>
              </w:rPr>
              <w:t>18</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shd w:val="clear" w:color="auto" w:fill="FFFFFF"/>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625"/>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14</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机织服装制造</w:t>
            </w:r>
            <w:r w:rsidRPr="006F5F5A">
              <w:rPr>
                <w:rFonts w:ascii="宋体" w:eastAsia="宋体" w:hAnsi="宋体" w:cs="宋体"/>
                <w:sz w:val="21"/>
                <w:szCs w:val="21"/>
              </w:rPr>
              <w:t>181</w:t>
            </w:r>
            <w:r w:rsidRPr="006F5F5A">
              <w:rPr>
                <w:rFonts w:ascii="宋体" w:eastAsia="宋体" w:hAnsi="宋体" w:cs="宋体" w:hint="eastAsia"/>
                <w:sz w:val="21"/>
                <w:szCs w:val="21"/>
              </w:rPr>
              <w:t>，服饰制造</w:t>
            </w:r>
            <w:r w:rsidRPr="006F5F5A">
              <w:rPr>
                <w:rFonts w:ascii="宋体" w:eastAsia="宋体" w:hAnsi="宋体" w:cs="宋体"/>
                <w:sz w:val="21"/>
                <w:szCs w:val="21"/>
              </w:rPr>
              <w:t>183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含水洗工艺工序的，有湿法印花、染色工艺的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纺织印染工业</w:t>
            </w:r>
          </w:p>
        </w:tc>
      </w:tr>
      <w:tr w:rsidR="008E4A23" w:rsidRPr="002D6A0E" w:rsidTr="00C512C8">
        <w:trPr>
          <w:cantSplit/>
          <w:trHeight w:val="667"/>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七、皮革、毛皮、羽毛及其制品和制鞋业</w:t>
            </w:r>
            <w:r w:rsidRPr="006F5F5A">
              <w:rPr>
                <w:rFonts w:ascii="宋体" w:eastAsia="宋体" w:hAnsi="宋体" w:cs="宋体"/>
                <w:b/>
                <w:bCs/>
                <w:sz w:val="21"/>
                <w:szCs w:val="21"/>
              </w:rPr>
              <w:t>19</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56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15</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皮革鞣制加工</w:t>
            </w:r>
            <w:r w:rsidRPr="006F5F5A">
              <w:rPr>
                <w:rFonts w:ascii="宋体" w:eastAsia="宋体" w:hAnsi="宋体" w:cs="宋体"/>
                <w:sz w:val="21"/>
                <w:szCs w:val="21"/>
              </w:rPr>
              <w:t>191</w:t>
            </w:r>
            <w:r w:rsidRPr="006F5F5A">
              <w:rPr>
                <w:rFonts w:ascii="宋体" w:eastAsia="宋体" w:hAnsi="宋体" w:cs="宋体" w:hint="eastAsia"/>
                <w:sz w:val="21"/>
                <w:szCs w:val="21"/>
              </w:rPr>
              <w:t>，毛皮鞣制及制品加工</w:t>
            </w:r>
            <w:r w:rsidRPr="006F5F5A">
              <w:rPr>
                <w:rFonts w:ascii="宋体" w:eastAsia="宋体" w:hAnsi="宋体" w:cs="宋体"/>
                <w:sz w:val="21"/>
                <w:szCs w:val="21"/>
              </w:rPr>
              <w:t>193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含鞣制工序的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含鞣制工序的制革加工</w:t>
            </w:r>
            <w:r w:rsidRPr="006F5F5A">
              <w:rPr>
                <w:rFonts w:ascii="宋体" w:eastAsia="宋体" w:hAnsi="宋体" w:cs="宋体"/>
                <w:sz w:val="21"/>
                <w:szCs w:val="21"/>
              </w:rPr>
              <w:t>2017</w:t>
            </w:r>
            <w:r w:rsidRPr="006F5F5A">
              <w:rPr>
                <w:rFonts w:ascii="宋体" w:eastAsia="宋体" w:hAnsi="宋体" w:cs="宋体" w:hint="eastAsia"/>
                <w:sz w:val="21"/>
                <w:szCs w:val="21"/>
              </w:rPr>
              <w:t>年，其他</w:t>
            </w: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制革及毛皮加工</w:t>
            </w:r>
          </w:p>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工业</w:t>
            </w:r>
          </w:p>
        </w:tc>
      </w:tr>
      <w:tr w:rsidR="008E4A23" w:rsidRPr="002D6A0E" w:rsidTr="00C512C8">
        <w:trPr>
          <w:cantSplit/>
          <w:trHeight w:val="541"/>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16</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羽毛</w:t>
            </w:r>
            <w:r w:rsidRPr="006F5F5A">
              <w:rPr>
                <w:rFonts w:ascii="宋体" w:eastAsia="宋体" w:hAnsi="宋体" w:cs="宋体"/>
                <w:sz w:val="21"/>
                <w:szCs w:val="21"/>
              </w:rPr>
              <w:t>(</w:t>
            </w:r>
            <w:r w:rsidRPr="006F5F5A">
              <w:rPr>
                <w:rFonts w:ascii="宋体" w:eastAsia="宋体" w:hAnsi="宋体" w:cs="宋体" w:hint="eastAsia"/>
                <w:sz w:val="21"/>
                <w:szCs w:val="21"/>
              </w:rPr>
              <w:t>绒</w:t>
            </w:r>
            <w:r w:rsidRPr="006F5F5A">
              <w:rPr>
                <w:rFonts w:ascii="宋体" w:eastAsia="宋体" w:hAnsi="宋体" w:cs="宋体"/>
                <w:sz w:val="21"/>
                <w:szCs w:val="21"/>
              </w:rPr>
              <w:t>)</w:t>
            </w:r>
            <w:r w:rsidRPr="006F5F5A">
              <w:rPr>
                <w:rFonts w:ascii="宋体" w:eastAsia="宋体" w:hAnsi="宋体" w:cs="宋体" w:hint="eastAsia"/>
                <w:sz w:val="21"/>
                <w:szCs w:val="21"/>
              </w:rPr>
              <w:t>加工及制品制造</w:t>
            </w:r>
            <w:r w:rsidRPr="006F5F5A">
              <w:rPr>
                <w:rFonts w:ascii="宋体" w:eastAsia="宋体" w:hAnsi="宋体" w:cs="宋体"/>
                <w:sz w:val="21"/>
                <w:szCs w:val="21"/>
              </w:rPr>
              <w:t>194</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羽毛（绒）加工</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羽毛（绒）加工</w:t>
            </w:r>
          </w:p>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工业</w:t>
            </w:r>
          </w:p>
        </w:tc>
      </w:tr>
      <w:tr w:rsidR="008E4A23" w:rsidRPr="002D6A0E" w:rsidTr="00C512C8">
        <w:trPr>
          <w:cantSplit/>
          <w:trHeight w:val="56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17</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制鞋业</w:t>
            </w:r>
            <w:r w:rsidRPr="006F5F5A">
              <w:rPr>
                <w:rFonts w:ascii="宋体" w:eastAsia="宋体" w:hAnsi="宋体" w:cs="宋体"/>
                <w:sz w:val="21"/>
                <w:szCs w:val="21"/>
              </w:rPr>
              <w:t>195</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6"/>
                <w:sz w:val="21"/>
                <w:szCs w:val="21"/>
              </w:rPr>
              <w:t>使用溶剂型胶黏剂或者溶剂型处理剂的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制鞋工业</w:t>
            </w:r>
          </w:p>
        </w:tc>
      </w:tr>
      <w:tr w:rsidR="008E4A23" w:rsidRPr="002D6A0E" w:rsidTr="00C512C8">
        <w:trPr>
          <w:cantSplit/>
          <w:trHeight w:val="821"/>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八、木材加工和木、竹、藤、棕、草制品业</w:t>
            </w:r>
            <w:r w:rsidRPr="006F5F5A">
              <w:rPr>
                <w:rFonts w:ascii="宋体" w:eastAsia="宋体" w:hAnsi="宋体" w:cs="宋体"/>
                <w:b/>
                <w:bCs/>
                <w:sz w:val="21"/>
                <w:szCs w:val="21"/>
              </w:rPr>
              <w:t>20</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56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18</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人造板制造</w:t>
            </w:r>
            <w:r w:rsidRPr="006F5F5A">
              <w:rPr>
                <w:rFonts w:ascii="宋体" w:eastAsia="宋体" w:hAnsi="宋体" w:cs="宋体"/>
                <w:sz w:val="21"/>
                <w:szCs w:val="21"/>
              </w:rPr>
              <w:t>202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年产</w:t>
            </w:r>
            <w:r w:rsidRPr="006F5F5A">
              <w:rPr>
                <w:rFonts w:ascii="宋体" w:eastAsia="宋体" w:hAnsi="宋体" w:cs="宋体"/>
                <w:sz w:val="21"/>
                <w:szCs w:val="21"/>
              </w:rPr>
              <w:t>20</w:t>
            </w:r>
            <w:r w:rsidRPr="006F5F5A">
              <w:rPr>
                <w:rFonts w:ascii="宋体" w:eastAsia="宋体" w:hAnsi="宋体" w:cs="宋体" w:hint="eastAsia"/>
                <w:sz w:val="21"/>
                <w:szCs w:val="21"/>
              </w:rPr>
              <w:t>万立方米及以上</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人造板工业</w:t>
            </w:r>
          </w:p>
        </w:tc>
      </w:tr>
      <w:tr w:rsidR="008E4A23" w:rsidRPr="002D6A0E" w:rsidTr="00C512C8">
        <w:trPr>
          <w:cantSplit/>
          <w:trHeight w:val="456"/>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九、家具制造业</w:t>
            </w:r>
            <w:r w:rsidRPr="006F5F5A">
              <w:rPr>
                <w:rFonts w:ascii="宋体" w:eastAsia="宋体" w:hAnsi="宋体" w:cs="宋体"/>
                <w:b/>
                <w:bCs/>
                <w:sz w:val="21"/>
                <w:szCs w:val="21"/>
              </w:rPr>
              <w:t xml:space="preserve"> 21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126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19</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木质家具制造</w:t>
            </w:r>
            <w:r w:rsidRPr="006F5F5A">
              <w:rPr>
                <w:rFonts w:ascii="宋体" w:eastAsia="宋体" w:hAnsi="宋体" w:cs="宋体"/>
                <w:sz w:val="21"/>
                <w:szCs w:val="21"/>
              </w:rPr>
              <w:t>211</w:t>
            </w:r>
            <w:r w:rsidRPr="006F5F5A">
              <w:rPr>
                <w:rFonts w:ascii="宋体" w:eastAsia="宋体" w:hAnsi="宋体" w:cs="宋体" w:hint="eastAsia"/>
                <w:sz w:val="21"/>
                <w:szCs w:val="21"/>
              </w:rPr>
              <w:t>，竹、藤家具制造</w:t>
            </w:r>
            <w:r w:rsidRPr="006F5F5A">
              <w:rPr>
                <w:rFonts w:ascii="宋体" w:eastAsia="宋体" w:hAnsi="宋体" w:cs="宋体"/>
                <w:sz w:val="21"/>
                <w:szCs w:val="21"/>
              </w:rPr>
              <w:t>212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有电镀工艺或者有喷漆工艺且年用油性漆（含稀释剂）量</w:t>
            </w:r>
            <w:r w:rsidRPr="006F5F5A">
              <w:rPr>
                <w:rFonts w:ascii="宋体" w:eastAsia="宋体" w:hAnsi="宋体" w:cs="宋体"/>
                <w:sz w:val="21"/>
                <w:szCs w:val="21"/>
              </w:rPr>
              <w:t>10</w:t>
            </w:r>
            <w:r w:rsidRPr="006F5F5A">
              <w:rPr>
                <w:rFonts w:ascii="宋体" w:eastAsia="宋体" w:hAnsi="宋体" w:cs="宋体" w:hint="eastAsia"/>
                <w:sz w:val="21"/>
                <w:szCs w:val="21"/>
              </w:rPr>
              <w:t>吨及以上的、使用粘结剂的</w:t>
            </w:r>
            <w:r w:rsidRPr="006F5F5A">
              <w:rPr>
                <w:rFonts w:ascii="宋体" w:eastAsia="宋体" w:hAnsi="宋体" w:cs="宋体" w:hint="eastAsia"/>
                <w:color w:val="000000"/>
                <w:sz w:val="21"/>
                <w:szCs w:val="21"/>
              </w:rPr>
              <w:t>锯材、木片加工、家具制造、竹、藤、棕、草制品制造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color w:val="000000"/>
                <w:spacing w:val="-6"/>
                <w:sz w:val="21"/>
                <w:szCs w:val="21"/>
              </w:rPr>
              <w:t>有化学处理工艺的或者有喷漆工艺且年用油性漆（含稀释剂）量</w:t>
            </w:r>
            <w:r w:rsidRPr="006F5F5A">
              <w:rPr>
                <w:rFonts w:ascii="宋体" w:eastAsia="宋体" w:hAnsi="宋体" w:cs="宋体"/>
                <w:color w:val="000000"/>
                <w:spacing w:val="-6"/>
                <w:sz w:val="21"/>
                <w:szCs w:val="21"/>
              </w:rPr>
              <w:t>10</w:t>
            </w:r>
            <w:r w:rsidRPr="006F5F5A">
              <w:rPr>
                <w:rFonts w:ascii="宋体" w:eastAsia="宋体" w:hAnsi="宋体" w:cs="宋体" w:hint="eastAsia"/>
                <w:color w:val="000000"/>
                <w:spacing w:val="-6"/>
                <w:sz w:val="21"/>
                <w:szCs w:val="21"/>
              </w:rPr>
              <w:t>吨以下的</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家具制造工业</w:t>
            </w:r>
          </w:p>
        </w:tc>
      </w:tr>
      <w:tr w:rsidR="008E4A23" w:rsidRPr="002D6A0E" w:rsidTr="00C512C8">
        <w:trPr>
          <w:cantSplit/>
          <w:trHeight w:val="455"/>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十、造纸和纸制品业</w:t>
            </w:r>
            <w:r w:rsidRPr="006F5F5A">
              <w:rPr>
                <w:rFonts w:ascii="宋体" w:eastAsia="宋体" w:hAnsi="宋体" w:cs="宋体"/>
                <w:b/>
                <w:bCs/>
                <w:sz w:val="21"/>
                <w:szCs w:val="21"/>
              </w:rPr>
              <w:t>22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623"/>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纸浆制造</w:t>
            </w:r>
            <w:r w:rsidRPr="006F5F5A">
              <w:rPr>
                <w:rFonts w:ascii="宋体" w:eastAsia="宋体" w:hAnsi="宋体" w:cs="宋体"/>
                <w:sz w:val="21"/>
                <w:szCs w:val="21"/>
              </w:rPr>
              <w:t>221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10"/>
                <w:sz w:val="21"/>
                <w:szCs w:val="21"/>
              </w:rPr>
              <w:t>以植物或者废纸为原料的纸浆生产</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2017</w:t>
            </w:r>
            <w:r w:rsidRPr="006F5F5A">
              <w:rPr>
                <w:rFonts w:ascii="宋体" w:eastAsia="宋体" w:hAnsi="宋体" w:cs="宋体" w:hint="eastAsia"/>
                <w:sz w:val="21"/>
                <w:szCs w:val="21"/>
              </w:rPr>
              <w:t>年</w:t>
            </w:r>
            <w:r w:rsidRPr="006F5F5A">
              <w:rPr>
                <w:rFonts w:ascii="宋体" w:eastAsia="宋体" w:hAnsi="宋体" w:cs="宋体"/>
                <w:sz w:val="21"/>
                <w:szCs w:val="21"/>
              </w:rPr>
              <w:t>6</w:t>
            </w:r>
            <w:r w:rsidRPr="006F5F5A">
              <w:rPr>
                <w:rFonts w:ascii="宋体" w:eastAsia="宋体" w:hAnsi="宋体" w:cs="宋体" w:hint="eastAsia"/>
                <w:sz w:val="21"/>
                <w:szCs w:val="21"/>
              </w:rPr>
              <w:t>月</w:t>
            </w:r>
          </w:p>
        </w:tc>
        <w:tc>
          <w:tcPr>
            <w:tcW w:w="1198"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制浆造纸工业</w:t>
            </w:r>
          </w:p>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1489"/>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21</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造纸</w:t>
            </w:r>
            <w:r w:rsidRPr="006F5F5A">
              <w:rPr>
                <w:rFonts w:ascii="宋体" w:eastAsia="宋体" w:hAnsi="宋体" w:cs="宋体"/>
                <w:sz w:val="21"/>
                <w:szCs w:val="21"/>
              </w:rPr>
              <w:t>222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用纸浆或者矿渣棉、云母、石棉等其他原料悬浮在流体中的纤维，经过造纸机或者其他设备成型，或者手工操作而成的纸及纸板的制造（包括机制纸及纸板制造、手工纸制造、加工纸制造）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2017</w:t>
            </w:r>
            <w:r w:rsidRPr="006F5F5A">
              <w:rPr>
                <w:rFonts w:ascii="宋体" w:eastAsia="宋体" w:hAnsi="宋体" w:cs="宋体" w:hint="eastAsia"/>
                <w:sz w:val="21"/>
                <w:szCs w:val="21"/>
              </w:rPr>
              <w:t>年</w:t>
            </w:r>
            <w:r w:rsidRPr="006F5F5A">
              <w:rPr>
                <w:rFonts w:ascii="宋体" w:eastAsia="宋体" w:hAnsi="宋体" w:cs="宋体"/>
                <w:sz w:val="21"/>
                <w:szCs w:val="21"/>
              </w:rPr>
              <w:t>6</w:t>
            </w:r>
            <w:r w:rsidRPr="006F5F5A">
              <w:rPr>
                <w:rFonts w:ascii="宋体" w:eastAsia="宋体" w:hAnsi="宋体" w:cs="宋体" w:hint="eastAsia"/>
                <w:sz w:val="21"/>
                <w:szCs w:val="21"/>
              </w:rPr>
              <w:t>月</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651"/>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22</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纸制品制造</w:t>
            </w:r>
            <w:r w:rsidRPr="006F5F5A">
              <w:rPr>
                <w:rFonts w:ascii="宋体" w:eastAsia="宋体" w:hAnsi="宋体" w:cs="宋体"/>
                <w:sz w:val="21"/>
                <w:szCs w:val="21"/>
              </w:rPr>
              <w:t>223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有工业废水、废气排放的纸制品制造企业</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纳入</w:t>
            </w:r>
            <w:r w:rsidRPr="006F5F5A">
              <w:rPr>
                <w:rFonts w:ascii="宋体" w:eastAsia="宋体" w:hAnsi="宋体" w:cs="宋体"/>
                <w:sz w:val="21"/>
                <w:szCs w:val="21"/>
              </w:rPr>
              <w:t>2015</w:t>
            </w:r>
            <w:r w:rsidRPr="006F5F5A">
              <w:rPr>
                <w:rFonts w:ascii="宋体" w:eastAsia="宋体" w:hAnsi="宋体" w:cs="宋体" w:hint="eastAsia"/>
                <w:sz w:val="21"/>
                <w:szCs w:val="21"/>
              </w:rPr>
              <w:t>年环境统计范围内的</w:t>
            </w:r>
            <w:r w:rsidRPr="006F5F5A">
              <w:rPr>
                <w:rFonts w:ascii="宋体" w:eastAsia="宋体" w:hAnsi="宋体" w:cs="宋体"/>
                <w:sz w:val="21"/>
                <w:szCs w:val="21"/>
              </w:rPr>
              <w:t>2017</w:t>
            </w:r>
            <w:r w:rsidRPr="006F5F5A">
              <w:rPr>
                <w:rFonts w:ascii="宋体" w:eastAsia="宋体" w:hAnsi="宋体" w:cs="宋体" w:hint="eastAsia"/>
                <w:sz w:val="21"/>
                <w:szCs w:val="21"/>
              </w:rPr>
              <w:t>年</w:t>
            </w:r>
            <w:r w:rsidRPr="006F5F5A">
              <w:rPr>
                <w:rFonts w:ascii="宋体" w:eastAsia="宋体" w:hAnsi="宋体" w:cs="宋体"/>
                <w:sz w:val="21"/>
                <w:szCs w:val="21"/>
              </w:rPr>
              <w:t>6</w:t>
            </w:r>
            <w:r w:rsidRPr="006F5F5A">
              <w:rPr>
                <w:rFonts w:ascii="宋体" w:eastAsia="宋体" w:hAnsi="宋体" w:cs="宋体" w:hint="eastAsia"/>
                <w:sz w:val="21"/>
                <w:szCs w:val="21"/>
              </w:rPr>
              <w:t>月实施，未纳入</w:t>
            </w:r>
            <w:r w:rsidRPr="006F5F5A">
              <w:rPr>
                <w:rFonts w:ascii="宋体" w:eastAsia="宋体" w:hAnsi="宋体" w:cs="宋体"/>
                <w:sz w:val="21"/>
                <w:szCs w:val="21"/>
              </w:rPr>
              <w:t>2015</w:t>
            </w:r>
            <w:r w:rsidRPr="006F5F5A">
              <w:rPr>
                <w:rFonts w:ascii="宋体" w:eastAsia="宋体" w:hAnsi="宋体" w:cs="宋体" w:hint="eastAsia"/>
                <w:sz w:val="21"/>
                <w:szCs w:val="21"/>
              </w:rPr>
              <w:t>年环境统计范围但有工业废水直接或者间接排放的</w:t>
            </w:r>
            <w:r w:rsidRPr="006F5F5A">
              <w:rPr>
                <w:rFonts w:ascii="宋体" w:eastAsia="宋体" w:hAnsi="宋体" w:cs="宋体"/>
                <w:sz w:val="21"/>
                <w:szCs w:val="21"/>
              </w:rPr>
              <w:t>2020</w:t>
            </w:r>
            <w:r w:rsidRPr="006F5F5A">
              <w:rPr>
                <w:rFonts w:ascii="宋体" w:eastAsia="宋体" w:hAnsi="宋体" w:cs="宋体" w:hint="eastAsia"/>
                <w:sz w:val="21"/>
                <w:szCs w:val="21"/>
              </w:rPr>
              <w:t>年实施</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498"/>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十一、印刷和记录媒介复制业</w:t>
            </w:r>
            <w:r w:rsidRPr="006F5F5A">
              <w:rPr>
                <w:rFonts w:ascii="宋体" w:eastAsia="宋体" w:hAnsi="宋体" w:cs="宋体"/>
                <w:b/>
                <w:bCs/>
                <w:sz w:val="21"/>
                <w:szCs w:val="21"/>
              </w:rPr>
              <w:t>23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56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23</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印刷</w:t>
            </w:r>
            <w:r w:rsidRPr="006F5F5A">
              <w:rPr>
                <w:rFonts w:ascii="宋体" w:eastAsia="宋体" w:hAnsi="宋体" w:cs="宋体"/>
                <w:sz w:val="21"/>
                <w:szCs w:val="21"/>
              </w:rPr>
              <w:t>231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使用溶剂型油墨或者使用涂料年用量</w:t>
            </w:r>
            <w:r w:rsidRPr="006F5F5A">
              <w:rPr>
                <w:rFonts w:ascii="宋体" w:eastAsia="宋体" w:hAnsi="宋体" w:cs="宋体"/>
                <w:sz w:val="21"/>
                <w:szCs w:val="21"/>
              </w:rPr>
              <w:t>80</w:t>
            </w:r>
            <w:r w:rsidRPr="006F5F5A">
              <w:rPr>
                <w:rFonts w:ascii="宋体" w:eastAsia="宋体" w:hAnsi="宋体" w:cs="宋体" w:hint="eastAsia"/>
                <w:sz w:val="21"/>
                <w:szCs w:val="21"/>
              </w:rPr>
              <w:t>吨及以上，或者使用溶剂型稀释剂</w:t>
            </w:r>
            <w:r w:rsidRPr="006F5F5A">
              <w:rPr>
                <w:rFonts w:ascii="宋体" w:eastAsia="宋体" w:hAnsi="宋体" w:cs="宋体"/>
                <w:sz w:val="21"/>
                <w:szCs w:val="21"/>
              </w:rPr>
              <w:t>10</w:t>
            </w:r>
            <w:r w:rsidRPr="006F5F5A">
              <w:rPr>
                <w:rFonts w:ascii="宋体" w:eastAsia="宋体" w:hAnsi="宋体" w:cs="宋体" w:hint="eastAsia"/>
                <w:sz w:val="21"/>
                <w:szCs w:val="21"/>
              </w:rPr>
              <w:t>吨及以上的包装装潢印刷</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印刷工业</w:t>
            </w:r>
          </w:p>
        </w:tc>
      </w:tr>
      <w:tr w:rsidR="008E4A23" w:rsidRPr="002D6A0E" w:rsidTr="00C512C8">
        <w:trPr>
          <w:cantSplit/>
          <w:trHeight w:val="470"/>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十二、石油、煤炭及其他燃料加工业</w:t>
            </w:r>
            <w:r w:rsidRPr="006F5F5A">
              <w:rPr>
                <w:rFonts w:ascii="宋体" w:eastAsia="宋体" w:hAnsi="宋体" w:cs="宋体"/>
                <w:b/>
                <w:bCs/>
                <w:sz w:val="21"/>
                <w:szCs w:val="21"/>
              </w:rPr>
              <w:t>25</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638"/>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24</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精炼石油产品制造</w:t>
            </w:r>
            <w:r w:rsidRPr="006F5F5A">
              <w:rPr>
                <w:rFonts w:ascii="宋体" w:eastAsia="宋体" w:hAnsi="宋体" w:cs="宋体"/>
                <w:sz w:val="21"/>
                <w:szCs w:val="21"/>
              </w:rPr>
              <w:t>251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6"/>
                <w:sz w:val="21"/>
                <w:szCs w:val="21"/>
              </w:rPr>
              <w:t>原油加工及石油制品制造、人造原油制造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京津冀鲁、长三角、珠三角区域</w:t>
            </w:r>
            <w:r w:rsidRPr="006F5F5A">
              <w:rPr>
                <w:rFonts w:ascii="宋体" w:eastAsia="宋体" w:hAnsi="宋体" w:cs="宋体"/>
                <w:sz w:val="21"/>
                <w:szCs w:val="21"/>
              </w:rPr>
              <w:t>2017</w:t>
            </w:r>
            <w:r w:rsidRPr="006F5F5A">
              <w:rPr>
                <w:rFonts w:ascii="宋体" w:eastAsia="宋体" w:hAnsi="宋体" w:cs="宋体" w:hint="eastAsia"/>
                <w:sz w:val="21"/>
                <w:szCs w:val="21"/>
              </w:rPr>
              <w:t>年，其他</w:t>
            </w:r>
            <w:r w:rsidRPr="006F5F5A">
              <w:rPr>
                <w:rFonts w:ascii="宋体" w:eastAsia="宋体" w:hAnsi="宋体" w:cs="宋体"/>
                <w:sz w:val="21"/>
                <w:szCs w:val="21"/>
              </w:rPr>
              <w:t>2018</w:t>
            </w:r>
            <w:r w:rsidRPr="006F5F5A">
              <w:rPr>
                <w:rFonts w:ascii="宋体" w:eastAsia="宋体" w:hAnsi="宋体" w:cs="宋体" w:hint="eastAsia"/>
                <w:sz w:val="21"/>
                <w:szCs w:val="21"/>
              </w:rPr>
              <w:t>年</w:t>
            </w:r>
          </w:p>
        </w:tc>
        <w:tc>
          <w:tcPr>
            <w:tcW w:w="1198"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石化工业</w:t>
            </w:r>
          </w:p>
        </w:tc>
      </w:tr>
      <w:tr w:rsidR="008E4A23" w:rsidRPr="002D6A0E" w:rsidTr="00C512C8">
        <w:trPr>
          <w:cantSplit/>
          <w:trHeight w:val="930"/>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25</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napToGrid/>
              <w:spacing w:after="0" w:line="240" w:lineRule="exact"/>
              <w:rPr>
                <w:rFonts w:ascii="宋体" w:eastAsia="宋体" w:hAnsi="宋体" w:cs="宋体"/>
                <w:sz w:val="24"/>
                <w:szCs w:val="24"/>
              </w:rPr>
            </w:pPr>
            <w:r w:rsidRPr="006F5F5A">
              <w:rPr>
                <w:rFonts w:ascii="宋体" w:eastAsia="宋体" w:hAnsi="宋体" w:cs="宋体" w:hint="eastAsia"/>
                <w:sz w:val="21"/>
                <w:szCs w:val="21"/>
              </w:rPr>
              <w:t>基础化学原料制造</w:t>
            </w:r>
            <w:r w:rsidRPr="006F5F5A">
              <w:rPr>
                <w:rFonts w:ascii="宋体" w:eastAsia="宋体" w:hAnsi="宋体" w:cs="宋体"/>
                <w:sz w:val="21"/>
                <w:szCs w:val="21"/>
              </w:rPr>
              <w:t>261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以石油馏分、天然气等为原料，生产有机化学品、合成树脂、合成纤维、合成橡胶等的工业</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乙烯、芳烃生产</w:t>
            </w:r>
            <w:r w:rsidRPr="006F5F5A">
              <w:rPr>
                <w:rFonts w:ascii="宋体" w:eastAsia="宋体" w:hAnsi="宋体" w:cs="宋体"/>
                <w:sz w:val="21"/>
                <w:szCs w:val="21"/>
              </w:rPr>
              <w:t>2017</w:t>
            </w:r>
            <w:r w:rsidRPr="006F5F5A">
              <w:rPr>
                <w:rFonts w:ascii="宋体" w:eastAsia="宋体" w:hAnsi="宋体" w:cs="宋体" w:hint="eastAsia"/>
                <w:sz w:val="21"/>
                <w:szCs w:val="21"/>
              </w:rPr>
              <w:t>年，其他</w:t>
            </w: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90"/>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26</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炼焦</w:t>
            </w:r>
            <w:r w:rsidRPr="006F5F5A">
              <w:rPr>
                <w:rFonts w:ascii="宋体" w:eastAsia="宋体" w:hAnsi="宋体" w:cs="宋体"/>
                <w:sz w:val="21"/>
                <w:szCs w:val="21"/>
              </w:rPr>
              <w:t>2521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6"/>
                <w:sz w:val="21"/>
                <w:szCs w:val="21"/>
              </w:rPr>
              <w:t>生产焦炭、半焦产品为主的煤炭加工行业</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焦炭</w:t>
            </w:r>
            <w:r w:rsidRPr="006F5F5A">
              <w:rPr>
                <w:rFonts w:ascii="宋体" w:eastAsia="宋体" w:hAnsi="宋体" w:cs="宋体"/>
                <w:sz w:val="21"/>
                <w:szCs w:val="21"/>
              </w:rPr>
              <w:t>2017</w:t>
            </w:r>
            <w:r w:rsidRPr="006F5F5A">
              <w:rPr>
                <w:rFonts w:ascii="宋体" w:eastAsia="宋体" w:hAnsi="宋体" w:cs="宋体" w:hint="eastAsia"/>
                <w:sz w:val="21"/>
                <w:szCs w:val="21"/>
              </w:rPr>
              <w:t>年，其他</w:t>
            </w: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炼焦化学工业</w:t>
            </w:r>
          </w:p>
        </w:tc>
      </w:tr>
      <w:tr w:rsidR="008E4A23" w:rsidRPr="002D6A0E" w:rsidTr="00C512C8">
        <w:trPr>
          <w:cantSplit/>
          <w:trHeight w:val="958"/>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27</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煤炭加工</w:t>
            </w:r>
            <w:r w:rsidRPr="006F5F5A">
              <w:rPr>
                <w:rFonts w:ascii="宋体" w:eastAsia="宋体" w:hAnsi="宋体" w:cs="宋体"/>
                <w:sz w:val="21"/>
                <w:szCs w:val="21"/>
              </w:rPr>
              <w:t>252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煤制天然气、合成气、煤炭提质、煤制</w:t>
            </w:r>
            <w:r w:rsidRPr="006F5F5A">
              <w:rPr>
                <w:rFonts w:ascii="宋体" w:eastAsia="宋体" w:hAnsi="宋体" w:cs="宋体" w:hint="eastAsia"/>
                <w:spacing w:val="-6"/>
                <w:sz w:val="21"/>
                <w:szCs w:val="21"/>
              </w:rPr>
              <w:t>油、煤制甲醇、煤制烯烃等其他煤炭加工</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pacing w:val="4"/>
                <w:sz w:val="21"/>
                <w:szCs w:val="21"/>
              </w:rPr>
              <w:t>现代煤化工工业</w:t>
            </w:r>
          </w:p>
        </w:tc>
      </w:tr>
      <w:tr w:rsidR="008E4A23" w:rsidRPr="002D6A0E" w:rsidTr="00C512C8">
        <w:trPr>
          <w:cantSplit/>
          <w:trHeight w:val="609"/>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pacing w:val="-10"/>
                <w:sz w:val="21"/>
                <w:szCs w:val="21"/>
              </w:rPr>
              <w:t>十三、化学原料和化学制品制造业</w:t>
            </w:r>
            <w:r w:rsidRPr="006F5F5A">
              <w:rPr>
                <w:rFonts w:ascii="宋体" w:eastAsia="宋体" w:hAnsi="宋体" w:cs="宋体"/>
                <w:b/>
                <w:bCs/>
                <w:spacing w:val="-10"/>
                <w:sz w:val="21"/>
                <w:szCs w:val="21"/>
              </w:rPr>
              <w:t>26</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1196"/>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28</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基础化学原料制造</w:t>
            </w:r>
            <w:r w:rsidRPr="006F5F5A">
              <w:rPr>
                <w:rFonts w:ascii="宋体" w:eastAsia="宋体" w:hAnsi="宋体" w:cs="宋体"/>
                <w:sz w:val="21"/>
                <w:szCs w:val="21"/>
              </w:rPr>
              <w:t>261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6"/>
                <w:sz w:val="21"/>
                <w:szCs w:val="21"/>
              </w:rPr>
              <w:t>无机酸制造、无机碱制造、无机盐制造，以上均不含单纯混合或者分装的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烧碱制造、单纯混合或者分装的无机碱制造、无机盐制造、无机酸制造</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总磷控制区域的无机磷化工</w:t>
            </w:r>
            <w:r w:rsidRPr="006F5F5A">
              <w:rPr>
                <w:rFonts w:ascii="宋体" w:eastAsia="宋体" w:hAnsi="宋体" w:cs="宋体"/>
                <w:sz w:val="21"/>
                <w:szCs w:val="21"/>
              </w:rPr>
              <w:t>2019</w:t>
            </w:r>
            <w:r w:rsidRPr="006F5F5A">
              <w:rPr>
                <w:rFonts w:ascii="宋体" w:eastAsia="宋体" w:hAnsi="宋体" w:cs="宋体" w:hint="eastAsia"/>
                <w:sz w:val="21"/>
                <w:szCs w:val="21"/>
              </w:rPr>
              <w:t>年，其他</w:t>
            </w: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无机化学工业</w:t>
            </w:r>
          </w:p>
        </w:tc>
      </w:tr>
      <w:tr w:rsidR="008E4A23" w:rsidRPr="002D6A0E" w:rsidTr="00C512C8">
        <w:trPr>
          <w:cantSplit/>
          <w:trHeight w:val="442"/>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29</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聚氯乙烯</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聚氯乙烯</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聚氯乙烯工业</w:t>
            </w:r>
          </w:p>
        </w:tc>
      </w:tr>
      <w:tr w:rsidR="008E4A23" w:rsidRPr="002D6A0E" w:rsidTr="00C512C8">
        <w:trPr>
          <w:cantSplit/>
          <w:trHeight w:val="1224"/>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30</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肥料制造</w:t>
            </w:r>
            <w:r w:rsidRPr="006F5F5A">
              <w:rPr>
                <w:rFonts w:ascii="宋体" w:eastAsia="宋体" w:hAnsi="宋体" w:cs="宋体"/>
                <w:sz w:val="21"/>
                <w:szCs w:val="21"/>
              </w:rPr>
              <w:t>262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化学肥料制造（不含单纯混合或者分装的）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6"/>
                <w:sz w:val="21"/>
                <w:szCs w:val="21"/>
              </w:rPr>
              <w:t>生产有机肥料、微生物肥料、钾肥的企业（不含其他生产经营者），单纯混合或者分装的化学肥料</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氮肥（合成氨）</w:t>
            </w:r>
            <w:r w:rsidRPr="006F5F5A">
              <w:rPr>
                <w:rFonts w:ascii="宋体" w:eastAsia="宋体" w:hAnsi="宋体" w:cs="宋体"/>
                <w:sz w:val="21"/>
                <w:szCs w:val="21"/>
              </w:rPr>
              <w:t>2017</w:t>
            </w:r>
            <w:r w:rsidRPr="006F5F5A">
              <w:rPr>
                <w:rFonts w:ascii="宋体" w:eastAsia="宋体" w:hAnsi="宋体" w:cs="宋体" w:hint="eastAsia"/>
                <w:sz w:val="21"/>
                <w:szCs w:val="21"/>
              </w:rPr>
              <w:t>年，磷肥</w:t>
            </w:r>
            <w:r w:rsidRPr="006F5F5A">
              <w:rPr>
                <w:rFonts w:ascii="宋体" w:eastAsia="宋体" w:hAnsi="宋体" w:cs="宋体"/>
                <w:sz w:val="21"/>
                <w:szCs w:val="21"/>
              </w:rPr>
              <w:t>2019</w:t>
            </w:r>
            <w:r w:rsidRPr="006F5F5A">
              <w:rPr>
                <w:rFonts w:ascii="宋体" w:eastAsia="宋体" w:hAnsi="宋体" w:cs="宋体" w:hint="eastAsia"/>
                <w:sz w:val="21"/>
                <w:szCs w:val="21"/>
              </w:rPr>
              <w:t>年，其他肥料制造</w:t>
            </w: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化肥工业</w:t>
            </w:r>
          </w:p>
        </w:tc>
      </w:tr>
      <w:tr w:rsidR="008E4A23" w:rsidRPr="002D6A0E" w:rsidTr="00C512C8">
        <w:trPr>
          <w:cantSplit/>
          <w:trHeight w:val="1336"/>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31</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农药制造</w:t>
            </w:r>
            <w:r w:rsidRPr="006F5F5A">
              <w:rPr>
                <w:rFonts w:ascii="宋体" w:eastAsia="宋体" w:hAnsi="宋体" w:cs="宋体"/>
                <w:sz w:val="21"/>
                <w:szCs w:val="21"/>
              </w:rPr>
              <w:t>263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化学农药制造（包含农药中间体）、生物化学农药及微生物农药制造，以上均不含单纯混合或者分装的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单纯混合或者分装的</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生物化学农药及微生物农药制造</w:t>
            </w:r>
            <w:r w:rsidRPr="006F5F5A">
              <w:rPr>
                <w:rFonts w:ascii="宋体" w:eastAsia="宋体" w:hAnsi="宋体" w:cs="宋体"/>
                <w:sz w:val="21"/>
                <w:szCs w:val="21"/>
              </w:rPr>
              <w:t>2020</w:t>
            </w:r>
            <w:r w:rsidRPr="006F5F5A">
              <w:rPr>
                <w:rFonts w:ascii="宋体" w:eastAsia="宋体" w:hAnsi="宋体" w:cs="宋体" w:hint="eastAsia"/>
                <w:sz w:val="21"/>
                <w:szCs w:val="21"/>
              </w:rPr>
              <w:t>年，其他</w:t>
            </w:r>
            <w:r w:rsidRPr="006F5F5A">
              <w:rPr>
                <w:rFonts w:ascii="宋体" w:eastAsia="宋体" w:hAnsi="宋体" w:cs="宋体"/>
                <w:sz w:val="21"/>
                <w:szCs w:val="21"/>
              </w:rPr>
              <w:t>2017</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农药制造工业</w:t>
            </w:r>
          </w:p>
        </w:tc>
      </w:tr>
      <w:tr w:rsidR="008E4A23" w:rsidRPr="002D6A0E" w:rsidTr="00C512C8">
        <w:trPr>
          <w:cantSplit/>
          <w:trHeight w:val="1028"/>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32</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涂料、油墨、颜料及类似产品制造</w:t>
            </w:r>
            <w:r w:rsidRPr="006F5F5A">
              <w:rPr>
                <w:rFonts w:ascii="宋体" w:eastAsia="宋体" w:hAnsi="宋体" w:cs="宋体"/>
                <w:sz w:val="21"/>
                <w:szCs w:val="21"/>
              </w:rPr>
              <w:t>264</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涂料、染料、油墨、颜料、胶粘剂及类似产品制造，以上均不含单纯混合或者分装的</w:t>
            </w:r>
            <w:r w:rsidRPr="006F5F5A">
              <w:rPr>
                <w:rFonts w:ascii="宋体" w:eastAsia="宋体" w:hAnsi="宋体" w:cs="宋体"/>
                <w:sz w:val="21"/>
                <w:szCs w:val="21"/>
              </w:rPr>
              <w:t xml:space="preserve">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涂料油墨工业</w:t>
            </w:r>
          </w:p>
        </w:tc>
      </w:tr>
      <w:tr w:rsidR="008E4A23" w:rsidRPr="002D6A0E" w:rsidTr="00C512C8">
        <w:trPr>
          <w:cantSplit/>
          <w:trHeight w:val="1070"/>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33</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合成材料制造</w:t>
            </w:r>
            <w:r w:rsidRPr="006F5F5A">
              <w:rPr>
                <w:rFonts w:ascii="宋体" w:eastAsia="宋体" w:hAnsi="宋体" w:cs="宋体"/>
                <w:sz w:val="21"/>
                <w:szCs w:val="21"/>
              </w:rPr>
              <w:t>265</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初级塑料或者原状塑料的生产、合成橡胶制造、合成纤维单</w:t>
            </w:r>
            <w:r w:rsidRPr="006F5F5A">
              <w:rPr>
                <w:rFonts w:ascii="宋体" w:eastAsia="宋体" w:hAnsi="宋体" w:cs="宋体"/>
                <w:sz w:val="21"/>
                <w:szCs w:val="21"/>
              </w:rPr>
              <w:t>(</w:t>
            </w:r>
            <w:r w:rsidRPr="006F5F5A">
              <w:rPr>
                <w:rFonts w:ascii="宋体" w:eastAsia="宋体" w:hAnsi="宋体" w:cs="宋体" w:hint="eastAsia"/>
                <w:sz w:val="21"/>
                <w:szCs w:val="21"/>
              </w:rPr>
              <w:t>聚合</w:t>
            </w:r>
            <w:r w:rsidRPr="006F5F5A">
              <w:rPr>
                <w:rFonts w:ascii="宋体" w:eastAsia="宋体" w:hAnsi="宋体" w:cs="宋体"/>
                <w:sz w:val="21"/>
                <w:szCs w:val="21"/>
              </w:rPr>
              <w:t>)</w:t>
            </w:r>
            <w:r w:rsidRPr="006F5F5A">
              <w:rPr>
                <w:rFonts w:ascii="宋体" w:eastAsia="宋体" w:hAnsi="宋体" w:cs="宋体" w:hint="eastAsia"/>
                <w:sz w:val="21"/>
                <w:szCs w:val="21"/>
              </w:rPr>
              <w:t>体制造、陶瓷纤维等特种纤维及其增强的复合材料的制造等</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6"/>
                <w:sz w:val="21"/>
                <w:szCs w:val="21"/>
              </w:rPr>
              <w:t>长三角</w:t>
            </w:r>
            <w:r w:rsidRPr="006F5F5A">
              <w:rPr>
                <w:rFonts w:ascii="宋体" w:eastAsia="宋体" w:hAnsi="宋体" w:cs="宋体"/>
                <w:spacing w:val="6"/>
                <w:sz w:val="21"/>
                <w:szCs w:val="21"/>
              </w:rPr>
              <w:t>2018</w:t>
            </w:r>
            <w:r w:rsidRPr="006F5F5A">
              <w:rPr>
                <w:rFonts w:ascii="宋体" w:eastAsia="宋体" w:hAnsi="宋体" w:cs="宋体" w:hint="eastAsia"/>
                <w:spacing w:val="6"/>
                <w:sz w:val="21"/>
                <w:szCs w:val="21"/>
              </w:rPr>
              <w:t>年，其他</w:t>
            </w:r>
            <w:r w:rsidRPr="006F5F5A">
              <w:rPr>
                <w:rFonts w:ascii="宋体" w:eastAsia="宋体" w:hAnsi="宋体" w:cs="宋体"/>
                <w:spacing w:val="6"/>
                <w:sz w:val="21"/>
                <w:szCs w:val="21"/>
              </w:rPr>
              <w:t>2020</w:t>
            </w:r>
            <w:r w:rsidRPr="006F5F5A">
              <w:rPr>
                <w:rFonts w:ascii="宋体" w:eastAsia="宋体" w:hAnsi="宋体" w:cs="宋体" w:hint="eastAsia"/>
                <w:spacing w:val="6"/>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石化工业</w:t>
            </w:r>
          </w:p>
        </w:tc>
      </w:tr>
      <w:tr w:rsidR="008E4A23" w:rsidRPr="002D6A0E" w:rsidTr="00C512C8">
        <w:trPr>
          <w:cantSplit/>
          <w:trHeight w:val="200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34</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专用化学产品制造</w:t>
            </w:r>
            <w:r w:rsidRPr="006F5F5A">
              <w:rPr>
                <w:rFonts w:ascii="宋体" w:eastAsia="宋体" w:hAnsi="宋体" w:cs="宋体"/>
                <w:sz w:val="21"/>
                <w:szCs w:val="21"/>
              </w:rPr>
              <w:t>266</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6"/>
                <w:sz w:val="21"/>
                <w:szCs w:val="21"/>
              </w:rPr>
              <w:t>化学试剂和助剂制造，水处理化学品、造纸化学品、皮革化学品、油脂化学品、油田化学品、生物工程化学品、日化产品专用化学品等专项化学用品制造，林产化学产品制造，信息化学品制造，环境污染处理专用药剂材料制造，动物胶制造等，以上均不含单纯混合或者分装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专用化学产品</w:t>
            </w:r>
          </w:p>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制造</w:t>
            </w:r>
          </w:p>
        </w:tc>
      </w:tr>
      <w:tr w:rsidR="008E4A23" w:rsidRPr="002D6A0E" w:rsidTr="00C512C8">
        <w:trPr>
          <w:cantSplit/>
          <w:trHeight w:val="1294"/>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35</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日用化学产品制造</w:t>
            </w:r>
            <w:r w:rsidRPr="006F5F5A">
              <w:rPr>
                <w:rFonts w:ascii="宋体" w:eastAsia="宋体" w:hAnsi="宋体" w:cs="宋体"/>
                <w:sz w:val="21"/>
                <w:szCs w:val="21"/>
              </w:rPr>
              <w:t>268</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肥皂及洗涤剂制造、化妆品制造、口腔清洁用品制造、香料香精制造等，以上均不含单纯混合或者分装的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日用化学产品</w:t>
            </w:r>
          </w:p>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制造工业</w:t>
            </w:r>
          </w:p>
        </w:tc>
      </w:tr>
      <w:tr w:rsidR="008E4A23" w:rsidRPr="002D6A0E" w:rsidTr="00C512C8">
        <w:trPr>
          <w:cantSplit/>
          <w:trHeight w:val="482"/>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十四、医药制造业</w:t>
            </w:r>
            <w:r w:rsidRPr="006F5F5A">
              <w:rPr>
                <w:rFonts w:ascii="宋体" w:eastAsia="宋体" w:hAnsi="宋体" w:cs="宋体"/>
                <w:b/>
                <w:bCs/>
                <w:sz w:val="21"/>
                <w:szCs w:val="21"/>
              </w:rPr>
              <w:t>27</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1573"/>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36</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化学药品原料药制造</w:t>
            </w:r>
            <w:r w:rsidRPr="006F5F5A">
              <w:rPr>
                <w:rFonts w:ascii="宋体" w:eastAsia="宋体" w:hAnsi="宋体" w:cs="宋体"/>
                <w:sz w:val="21"/>
                <w:szCs w:val="21"/>
              </w:rPr>
              <w:t>271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进一步加工化学药品制剂所需的原料药的生产，主要用于药物生产的医药中间体的生产</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主要用于药物生产的医药中间体</w:t>
            </w:r>
            <w:r w:rsidRPr="006F5F5A">
              <w:rPr>
                <w:rFonts w:ascii="宋体" w:eastAsia="宋体" w:hAnsi="宋体" w:cs="宋体"/>
                <w:sz w:val="21"/>
                <w:szCs w:val="21"/>
              </w:rPr>
              <w:t>2020</w:t>
            </w:r>
            <w:r w:rsidRPr="006F5F5A">
              <w:rPr>
                <w:rFonts w:ascii="宋体" w:eastAsia="宋体" w:hAnsi="宋体" w:cs="宋体" w:hint="eastAsia"/>
                <w:sz w:val="21"/>
                <w:szCs w:val="21"/>
              </w:rPr>
              <w:t>年，其他</w:t>
            </w:r>
            <w:r w:rsidRPr="006F5F5A">
              <w:rPr>
                <w:rFonts w:ascii="宋体" w:eastAsia="宋体" w:hAnsi="宋体" w:cs="宋体"/>
                <w:sz w:val="21"/>
                <w:szCs w:val="21"/>
              </w:rPr>
              <w:t>2017</w:t>
            </w:r>
            <w:r w:rsidRPr="006F5F5A">
              <w:rPr>
                <w:rFonts w:ascii="宋体" w:eastAsia="宋体" w:hAnsi="宋体" w:cs="宋体" w:hint="eastAsia"/>
                <w:sz w:val="21"/>
                <w:szCs w:val="21"/>
              </w:rPr>
              <w:t>年</w:t>
            </w:r>
          </w:p>
        </w:tc>
        <w:tc>
          <w:tcPr>
            <w:tcW w:w="1198"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制药工业</w:t>
            </w:r>
          </w:p>
        </w:tc>
      </w:tr>
      <w:tr w:rsidR="008E4A23" w:rsidRPr="002D6A0E" w:rsidTr="00C512C8">
        <w:trPr>
          <w:cantSplit/>
          <w:trHeight w:val="482"/>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37</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化学药品制剂制造</w:t>
            </w:r>
            <w:r w:rsidRPr="006F5F5A">
              <w:rPr>
                <w:rFonts w:ascii="宋体" w:eastAsia="宋体" w:hAnsi="宋体" w:cs="宋体"/>
                <w:sz w:val="21"/>
                <w:szCs w:val="21"/>
              </w:rPr>
              <w:t>272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化学药品制剂制造、化学药品研发外包</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482"/>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38</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中成药生产</w:t>
            </w:r>
            <w:r w:rsidRPr="006F5F5A">
              <w:rPr>
                <w:rFonts w:ascii="宋体" w:eastAsia="宋体" w:hAnsi="宋体" w:cs="宋体"/>
                <w:sz w:val="21"/>
                <w:szCs w:val="21"/>
              </w:rPr>
              <w:t>274</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有提炼工艺的中成药生产</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482"/>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39</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兽用药品制造</w:t>
            </w:r>
            <w:r w:rsidRPr="006F5F5A">
              <w:rPr>
                <w:rFonts w:ascii="宋体" w:eastAsia="宋体" w:hAnsi="宋体" w:cs="宋体"/>
                <w:sz w:val="21"/>
                <w:szCs w:val="21"/>
              </w:rPr>
              <w:t>275</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兽用药品制造、兽用药品研发外包</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930"/>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40</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生物药品制品制造</w:t>
            </w:r>
            <w:r w:rsidRPr="006F5F5A">
              <w:rPr>
                <w:rFonts w:ascii="宋体" w:eastAsia="宋体" w:hAnsi="宋体" w:cs="宋体"/>
                <w:sz w:val="21"/>
                <w:szCs w:val="21"/>
              </w:rPr>
              <w:t>276</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利用生物技术生产生物化学药品、基因工程药物的制造，生物药品研发外包</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1252"/>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41</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卫生材料及医药用品制造</w:t>
            </w:r>
            <w:r w:rsidRPr="006F5F5A">
              <w:rPr>
                <w:rFonts w:ascii="宋体" w:eastAsia="宋体" w:hAnsi="宋体" w:cs="宋体"/>
                <w:sz w:val="21"/>
                <w:szCs w:val="21"/>
              </w:rPr>
              <w:t>277</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卫生材料、外科敷料、药品包装材料、辅料以及其他内、外科用医药制品的制造</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卫生材料及医药用品制造工业</w:t>
            </w:r>
          </w:p>
        </w:tc>
      </w:tr>
      <w:tr w:rsidR="008E4A23" w:rsidRPr="002D6A0E" w:rsidTr="00C512C8">
        <w:trPr>
          <w:cantSplit/>
          <w:trHeight w:val="442"/>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十五、化学纤维制造业</w:t>
            </w:r>
            <w:r w:rsidRPr="006F5F5A">
              <w:rPr>
                <w:rFonts w:ascii="宋体" w:eastAsia="宋体" w:hAnsi="宋体" w:cs="宋体"/>
                <w:b/>
                <w:bCs/>
                <w:sz w:val="21"/>
                <w:szCs w:val="21"/>
              </w:rPr>
              <w:t>28</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861"/>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42</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纤维素纤维原料及纤维制造</w:t>
            </w:r>
            <w:r w:rsidRPr="006F5F5A">
              <w:rPr>
                <w:rFonts w:ascii="宋体" w:eastAsia="宋体" w:hAnsi="宋体" w:cs="宋体"/>
                <w:sz w:val="21"/>
                <w:szCs w:val="21"/>
              </w:rPr>
              <w:t>281</w:t>
            </w:r>
            <w:r w:rsidRPr="006F5F5A">
              <w:rPr>
                <w:rFonts w:ascii="宋体" w:eastAsia="宋体" w:hAnsi="宋体" w:cs="宋体" w:hint="eastAsia"/>
                <w:sz w:val="21"/>
                <w:szCs w:val="21"/>
              </w:rPr>
              <w:t>，合成纤维制造</w:t>
            </w:r>
            <w:r w:rsidRPr="006F5F5A">
              <w:rPr>
                <w:rFonts w:ascii="宋体" w:eastAsia="宋体" w:hAnsi="宋体" w:cs="宋体"/>
                <w:sz w:val="21"/>
                <w:szCs w:val="21"/>
              </w:rPr>
              <w:t>282</w:t>
            </w:r>
            <w:r w:rsidRPr="006F5F5A">
              <w:rPr>
                <w:rFonts w:ascii="宋体" w:eastAsia="宋体" w:hAnsi="宋体" w:cs="宋体" w:hint="eastAsia"/>
                <w:sz w:val="21"/>
                <w:szCs w:val="21"/>
              </w:rPr>
              <w:t>，非织造布制造</w:t>
            </w:r>
            <w:r w:rsidRPr="006F5F5A">
              <w:rPr>
                <w:rFonts w:ascii="宋体" w:eastAsia="宋体" w:hAnsi="宋体" w:cs="宋体"/>
                <w:sz w:val="21"/>
                <w:szCs w:val="21"/>
              </w:rPr>
              <w:t>1781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纤维素纤维原料及纤维制造、合成纤维制造、非织造布制造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化学纤维制造</w:t>
            </w:r>
          </w:p>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工业</w:t>
            </w:r>
          </w:p>
        </w:tc>
      </w:tr>
      <w:tr w:rsidR="008E4A23" w:rsidRPr="002D6A0E" w:rsidTr="00C512C8">
        <w:trPr>
          <w:cantSplit/>
          <w:trHeight w:val="948"/>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43</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溶解木浆</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用于生产粘胶纤维、硝化纤维、醋酸纤维、玻璃纸、羧甲基纤维素等</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制浆造纸工业</w:t>
            </w:r>
          </w:p>
        </w:tc>
      </w:tr>
      <w:tr w:rsidR="008E4A23" w:rsidRPr="002D6A0E" w:rsidTr="00C512C8">
        <w:trPr>
          <w:cantSplit/>
          <w:trHeight w:val="483"/>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十六、橡胶和塑料制品业</w:t>
            </w:r>
            <w:r w:rsidRPr="006F5F5A">
              <w:rPr>
                <w:rFonts w:ascii="宋体" w:eastAsia="宋体" w:hAnsi="宋体" w:cs="宋体"/>
                <w:b/>
                <w:bCs/>
                <w:sz w:val="21"/>
                <w:szCs w:val="21"/>
              </w:rPr>
              <w:t>29</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469"/>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44</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橡胶制品业</w:t>
            </w:r>
            <w:r w:rsidRPr="006F5F5A">
              <w:rPr>
                <w:rFonts w:ascii="宋体" w:eastAsia="宋体" w:hAnsi="宋体" w:cs="宋体"/>
                <w:sz w:val="21"/>
                <w:szCs w:val="21"/>
              </w:rPr>
              <w:t>291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橡胶制品制造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4"/>
                <w:szCs w:val="24"/>
              </w:rPr>
              <w:t>橡胶制品工业</w:t>
            </w:r>
          </w:p>
        </w:tc>
      </w:tr>
      <w:tr w:rsidR="008E4A23" w:rsidRPr="002D6A0E" w:rsidTr="00C512C8">
        <w:trPr>
          <w:cantSplit/>
          <w:trHeight w:val="1128"/>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45</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塑料制品业</w:t>
            </w:r>
            <w:r w:rsidRPr="006F5F5A">
              <w:rPr>
                <w:rFonts w:ascii="宋体" w:eastAsia="宋体" w:hAnsi="宋体" w:cs="宋体"/>
                <w:sz w:val="21"/>
                <w:szCs w:val="21"/>
              </w:rPr>
              <w:t>292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人造革、发泡胶等涉及有毒原材料的，以再生塑料为原料的，有电镀工艺的塑料制品制造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塑料制品工业</w:t>
            </w:r>
          </w:p>
        </w:tc>
      </w:tr>
      <w:tr w:rsidR="008E4A23" w:rsidRPr="002D6A0E" w:rsidTr="00C512C8">
        <w:trPr>
          <w:cantSplit/>
          <w:trHeight w:val="469"/>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十七、非金属矿物制品业</w:t>
            </w:r>
            <w:r w:rsidRPr="006F5F5A">
              <w:rPr>
                <w:rFonts w:ascii="宋体" w:eastAsia="宋体" w:hAnsi="宋体" w:cs="宋体"/>
                <w:b/>
                <w:bCs/>
                <w:sz w:val="21"/>
                <w:szCs w:val="21"/>
              </w:rPr>
              <w:t>30</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905"/>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46</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水泥、石灰和石膏制造</w:t>
            </w:r>
            <w:r w:rsidRPr="006F5F5A">
              <w:rPr>
                <w:rFonts w:ascii="宋体" w:eastAsia="宋体" w:hAnsi="宋体" w:cs="宋体"/>
                <w:sz w:val="21"/>
                <w:szCs w:val="21"/>
              </w:rPr>
              <w:t>301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水泥（熟料）制造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石灰制造、水泥粉磨站</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石灰制造</w:t>
            </w:r>
            <w:r w:rsidRPr="006F5F5A">
              <w:rPr>
                <w:rFonts w:ascii="宋体" w:eastAsia="宋体" w:hAnsi="宋体" w:cs="宋体"/>
                <w:sz w:val="21"/>
                <w:szCs w:val="21"/>
              </w:rPr>
              <w:t>2020</w:t>
            </w:r>
            <w:r w:rsidRPr="006F5F5A">
              <w:rPr>
                <w:rFonts w:ascii="宋体" w:eastAsia="宋体" w:hAnsi="宋体" w:cs="宋体" w:hint="eastAsia"/>
                <w:sz w:val="21"/>
                <w:szCs w:val="21"/>
              </w:rPr>
              <w:t>年，其他</w:t>
            </w:r>
            <w:r w:rsidRPr="006F5F5A">
              <w:rPr>
                <w:rFonts w:ascii="宋体" w:eastAsia="宋体" w:hAnsi="宋体" w:cs="宋体"/>
                <w:sz w:val="21"/>
                <w:szCs w:val="21"/>
              </w:rPr>
              <w:t>2017</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水泥工业</w:t>
            </w:r>
          </w:p>
        </w:tc>
      </w:tr>
      <w:tr w:rsidR="008E4A23" w:rsidRPr="002D6A0E" w:rsidTr="00C512C8">
        <w:trPr>
          <w:cantSplit/>
          <w:trHeight w:val="1309"/>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47</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玻璃制造</w:t>
            </w:r>
            <w:r w:rsidRPr="006F5F5A">
              <w:rPr>
                <w:rFonts w:ascii="宋体" w:eastAsia="宋体" w:hAnsi="宋体" w:cs="宋体"/>
                <w:sz w:val="21"/>
                <w:szCs w:val="21"/>
              </w:rPr>
              <w:t>304</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平板玻璃</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6"/>
                <w:sz w:val="21"/>
                <w:szCs w:val="21"/>
              </w:rPr>
              <w:t>平板玻璃制造</w:t>
            </w:r>
            <w:r w:rsidRPr="006F5F5A">
              <w:rPr>
                <w:rFonts w:ascii="宋体" w:eastAsia="宋体" w:hAnsi="宋体" w:cs="宋体"/>
                <w:spacing w:val="-6"/>
                <w:sz w:val="21"/>
                <w:szCs w:val="21"/>
              </w:rPr>
              <w:t>2017</w:t>
            </w:r>
            <w:r w:rsidRPr="006F5F5A">
              <w:rPr>
                <w:rFonts w:ascii="宋体" w:eastAsia="宋体" w:hAnsi="宋体" w:cs="宋体" w:hint="eastAsia"/>
                <w:spacing w:val="-6"/>
                <w:sz w:val="21"/>
                <w:szCs w:val="21"/>
              </w:rPr>
              <w:t>年，其他</w:t>
            </w:r>
            <w:r w:rsidRPr="006F5F5A">
              <w:rPr>
                <w:rFonts w:ascii="宋体" w:eastAsia="宋体" w:hAnsi="宋体" w:cs="宋体"/>
                <w:spacing w:val="-6"/>
                <w:sz w:val="21"/>
                <w:szCs w:val="21"/>
              </w:rPr>
              <w:t>2020</w:t>
            </w:r>
            <w:r w:rsidRPr="006F5F5A">
              <w:rPr>
                <w:rFonts w:ascii="宋体" w:eastAsia="宋体" w:hAnsi="宋体" w:cs="宋体" w:hint="eastAsia"/>
                <w:spacing w:val="-6"/>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玻璃工业</w:t>
            </w:r>
          </w:p>
        </w:tc>
      </w:tr>
      <w:tr w:rsidR="008E4A23" w:rsidRPr="002D6A0E" w:rsidTr="00C512C8">
        <w:trPr>
          <w:cantSplit/>
          <w:trHeight w:val="765"/>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48</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玻璃制品制造</w:t>
            </w:r>
            <w:r w:rsidRPr="006F5F5A">
              <w:rPr>
                <w:rFonts w:ascii="宋体" w:eastAsia="宋体" w:hAnsi="宋体" w:cs="宋体"/>
                <w:sz w:val="21"/>
                <w:szCs w:val="21"/>
              </w:rPr>
              <w:t>305</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以煤、油和天然气为燃料加热的玻璃制品制造</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玻璃工业</w:t>
            </w:r>
          </w:p>
        </w:tc>
      </w:tr>
      <w:tr w:rsidR="008E4A23" w:rsidRPr="002D6A0E" w:rsidTr="00C512C8">
        <w:trPr>
          <w:cantSplit/>
          <w:trHeight w:val="903"/>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49</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玻璃纤维和玻璃纤维增强塑料制品制造</w:t>
            </w:r>
            <w:r w:rsidRPr="006F5F5A">
              <w:rPr>
                <w:rFonts w:ascii="宋体" w:eastAsia="宋体" w:hAnsi="宋体" w:cs="宋体"/>
                <w:sz w:val="21"/>
                <w:szCs w:val="21"/>
              </w:rPr>
              <w:t>306</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玻璃纤维制造、玻璃纤维增强塑料制品制造</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4"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599"/>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50</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砖瓦、石材等建筑材料制造</w:t>
            </w:r>
            <w:r w:rsidRPr="006F5F5A">
              <w:rPr>
                <w:rFonts w:ascii="宋体" w:eastAsia="宋体" w:hAnsi="宋体" w:cs="宋体"/>
                <w:sz w:val="21"/>
                <w:szCs w:val="21"/>
              </w:rPr>
              <w:t>303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color w:val="000000"/>
                <w:sz w:val="21"/>
                <w:szCs w:val="21"/>
              </w:rPr>
              <w:t>以煤为基础燃料的建筑陶瓷企业</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陶瓷砖瓦工业</w:t>
            </w:r>
          </w:p>
        </w:tc>
      </w:tr>
      <w:tr w:rsidR="008E4A23" w:rsidRPr="002D6A0E" w:rsidTr="00C512C8">
        <w:trPr>
          <w:cantSplit/>
          <w:trHeight w:val="56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51</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陶瓷制品制造</w:t>
            </w:r>
            <w:r w:rsidRPr="006F5F5A">
              <w:rPr>
                <w:rFonts w:ascii="宋体" w:eastAsia="宋体" w:hAnsi="宋体" w:cs="宋体"/>
                <w:sz w:val="21"/>
                <w:szCs w:val="21"/>
              </w:rPr>
              <w:t>307</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color w:val="000000"/>
                <w:sz w:val="21"/>
                <w:szCs w:val="21"/>
              </w:rPr>
              <w:t>年产卫生陶瓷</w:t>
            </w:r>
            <w:r w:rsidRPr="006F5F5A">
              <w:rPr>
                <w:rFonts w:ascii="宋体" w:eastAsia="宋体" w:hAnsi="宋体" w:cs="宋体"/>
                <w:color w:val="000000"/>
                <w:sz w:val="21"/>
                <w:szCs w:val="21"/>
              </w:rPr>
              <w:t>150</w:t>
            </w:r>
            <w:r w:rsidRPr="006F5F5A">
              <w:rPr>
                <w:rFonts w:ascii="宋体" w:eastAsia="宋体" w:hAnsi="宋体" w:cs="宋体" w:hint="eastAsia"/>
                <w:color w:val="000000"/>
                <w:sz w:val="21"/>
                <w:szCs w:val="21"/>
              </w:rPr>
              <w:t>万件及以上、年产日用陶瓷</w:t>
            </w:r>
            <w:r w:rsidRPr="006F5F5A">
              <w:rPr>
                <w:rFonts w:ascii="宋体" w:eastAsia="宋体" w:hAnsi="宋体" w:cs="宋体"/>
                <w:color w:val="000000"/>
                <w:sz w:val="21"/>
                <w:szCs w:val="21"/>
              </w:rPr>
              <w:t>250</w:t>
            </w:r>
            <w:r w:rsidRPr="006F5F5A">
              <w:rPr>
                <w:rFonts w:ascii="宋体" w:eastAsia="宋体" w:hAnsi="宋体" w:cs="宋体" w:hint="eastAsia"/>
                <w:color w:val="000000"/>
                <w:sz w:val="21"/>
                <w:szCs w:val="21"/>
              </w:rPr>
              <w:t>万件及以上</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2018</w:t>
            </w:r>
            <w:r w:rsidRPr="006F5F5A">
              <w:rPr>
                <w:rFonts w:ascii="宋体" w:eastAsia="宋体" w:hAnsi="宋体" w:cs="宋体" w:hint="eastAsia"/>
                <w:sz w:val="21"/>
                <w:szCs w:val="21"/>
              </w:rPr>
              <w:t>年</w:t>
            </w:r>
          </w:p>
        </w:tc>
        <w:tc>
          <w:tcPr>
            <w:tcW w:w="1198" w:type="dxa"/>
            <w:vMerge/>
            <w:tcBorders>
              <w:top w:val="single" w:sz="4"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430"/>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52</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耐火材料制品制造</w:t>
            </w:r>
            <w:r w:rsidRPr="006F5F5A">
              <w:rPr>
                <w:rFonts w:ascii="宋体" w:eastAsia="宋体" w:hAnsi="宋体" w:cs="宋体"/>
                <w:sz w:val="21"/>
                <w:szCs w:val="21"/>
              </w:rPr>
              <w:t>308</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石棉制品制造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4"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583"/>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53</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石墨及其他非金属矿物制品制造</w:t>
            </w:r>
            <w:r w:rsidRPr="006F5F5A">
              <w:rPr>
                <w:rFonts w:ascii="宋体" w:eastAsia="宋体" w:hAnsi="宋体" w:cs="宋体"/>
                <w:sz w:val="21"/>
                <w:szCs w:val="21"/>
              </w:rPr>
              <w:t>309</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含焙烧石墨、碳素制品，多晶硅</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石墨及碳素制品</w:t>
            </w:r>
          </w:p>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制造业</w:t>
            </w:r>
          </w:p>
        </w:tc>
      </w:tr>
      <w:tr w:rsidR="008E4A23" w:rsidRPr="002D6A0E" w:rsidTr="00C512C8">
        <w:trPr>
          <w:cantSplit/>
          <w:trHeight w:val="430"/>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pacing w:val="-10"/>
                <w:sz w:val="21"/>
                <w:szCs w:val="21"/>
              </w:rPr>
              <w:t>十八、黑色金属冶炼和压延加工业</w:t>
            </w:r>
            <w:r w:rsidRPr="006F5F5A">
              <w:rPr>
                <w:rFonts w:ascii="宋体" w:eastAsia="宋体" w:hAnsi="宋体" w:cs="宋体"/>
                <w:b/>
                <w:bCs/>
                <w:spacing w:val="-10"/>
                <w:sz w:val="21"/>
                <w:szCs w:val="21"/>
              </w:rPr>
              <w:t>31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651"/>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54</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炼铁</w:t>
            </w:r>
            <w:r w:rsidRPr="006F5F5A">
              <w:rPr>
                <w:rFonts w:ascii="宋体" w:eastAsia="宋体" w:hAnsi="宋体" w:cs="宋体"/>
                <w:sz w:val="21"/>
                <w:szCs w:val="21"/>
              </w:rPr>
              <w:t>311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4"/>
                <w:sz w:val="21"/>
                <w:szCs w:val="21"/>
              </w:rPr>
              <w:t>含炼铁、烧结、球团等工序的生产</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京津冀及周边“</w:t>
            </w:r>
            <w:r w:rsidRPr="006F5F5A">
              <w:rPr>
                <w:rFonts w:ascii="宋体" w:eastAsia="宋体" w:hAnsi="宋体" w:cs="宋体"/>
                <w:sz w:val="21"/>
                <w:szCs w:val="21"/>
              </w:rPr>
              <w:t>2+26</w:t>
            </w:r>
            <w:r w:rsidRPr="006F5F5A">
              <w:rPr>
                <w:rFonts w:ascii="宋体" w:eastAsia="宋体" w:hAnsi="宋体" w:cs="宋体" w:hint="eastAsia"/>
                <w:sz w:val="21"/>
                <w:szCs w:val="21"/>
              </w:rPr>
              <w:t>”城市、长三角、珠三角区域</w:t>
            </w:r>
            <w:r w:rsidRPr="006F5F5A">
              <w:rPr>
                <w:rFonts w:ascii="宋体" w:eastAsia="宋体" w:hAnsi="宋体" w:cs="宋体"/>
                <w:sz w:val="21"/>
                <w:szCs w:val="21"/>
              </w:rPr>
              <w:t>2017</w:t>
            </w:r>
            <w:r w:rsidRPr="006F5F5A">
              <w:rPr>
                <w:rFonts w:ascii="宋体" w:eastAsia="宋体" w:hAnsi="宋体" w:cs="宋体" w:hint="eastAsia"/>
                <w:sz w:val="21"/>
                <w:szCs w:val="21"/>
              </w:rPr>
              <w:t>年，其他</w:t>
            </w:r>
            <w:r w:rsidRPr="006F5F5A">
              <w:rPr>
                <w:rFonts w:ascii="宋体" w:eastAsia="宋体" w:hAnsi="宋体" w:cs="宋体"/>
                <w:sz w:val="21"/>
                <w:szCs w:val="21"/>
              </w:rPr>
              <w:t>2018</w:t>
            </w:r>
            <w:r w:rsidRPr="006F5F5A">
              <w:rPr>
                <w:rFonts w:ascii="宋体" w:eastAsia="宋体" w:hAnsi="宋体" w:cs="宋体" w:hint="eastAsia"/>
                <w:sz w:val="21"/>
                <w:szCs w:val="21"/>
              </w:rPr>
              <w:t>年</w:t>
            </w:r>
          </w:p>
        </w:tc>
        <w:tc>
          <w:tcPr>
            <w:tcW w:w="1198"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钢铁工业</w:t>
            </w:r>
          </w:p>
        </w:tc>
      </w:tr>
      <w:tr w:rsidR="008E4A23" w:rsidRPr="002D6A0E" w:rsidTr="00C512C8">
        <w:trPr>
          <w:cantSplit/>
          <w:trHeight w:val="56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55</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炼钢</w:t>
            </w:r>
            <w:r w:rsidRPr="006F5F5A">
              <w:rPr>
                <w:rFonts w:ascii="宋体" w:eastAsia="宋体" w:hAnsi="宋体" w:cs="宋体"/>
                <w:sz w:val="21"/>
                <w:szCs w:val="21"/>
              </w:rPr>
              <w:t>312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含炼钢等工序的生产</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京津冀及周边“</w:t>
            </w:r>
            <w:r w:rsidRPr="006F5F5A">
              <w:rPr>
                <w:rFonts w:ascii="宋体" w:eastAsia="宋体" w:hAnsi="宋体" w:cs="宋体"/>
                <w:sz w:val="21"/>
                <w:szCs w:val="21"/>
              </w:rPr>
              <w:t>2+26</w:t>
            </w:r>
            <w:r w:rsidRPr="006F5F5A">
              <w:rPr>
                <w:rFonts w:ascii="宋体" w:eastAsia="宋体" w:hAnsi="宋体" w:cs="宋体" w:hint="eastAsia"/>
                <w:sz w:val="21"/>
                <w:szCs w:val="21"/>
              </w:rPr>
              <w:t>”城市、长三角、珠三角区域</w:t>
            </w:r>
            <w:r w:rsidRPr="006F5F5A">
              <w:rPr>
                <w:rFonts w:ascii="宋体" w:eastAsia="宋体" w:hAnsi="宋体" w:cs="宋体"/>
                <w:sz w:val="21"/>
                <w:szCs w:val="21"/>
              </w:rPr>
              <w:t>2017</w:t>
            </w:r>
            <w:r w:rsidRPr="006F5F5A">
              <w:rPr>
                <w:rFonts w:ascii="宋体" w:eastAsia="宋体" w:hAnsi="宋体" w:cs="宋体" w:hint="eastAsia"/>
                <w:sz w:val="21"/>
                <w:szCs w:val="21"/>
              </w:rPr>
              <w:t>年，其他</w:t>
            </w:r>
            <w:r w:rsidRPr="006F5F5A">
              <w:rPr>
                <w:rFonts w:ascii="宋体" w:eastAsia="宋体" w:hAnsi="宋体" w:cs="宋体"/>
                <w:sz w:val="21"/>
                <w:szCs w:val="21"/>
              </w:rPr>
              <w:t>2018</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651"/>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56</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钢压延加工</w:t>
            </w:r>
            <w:r w:rsidRPr="006F5F5A">
              <w:rPr>
                <w:rFonts w:ascii="宋体" w:eastAsia="宋体" w:hAnsi="宋体" w:cs="宋体"/>
                <w:sz w:val="21"/>
                <w:szCs w:val="21"/>
              </w:rPr>
              <w:t>313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年产</w:t>
            </w:r>
            <w:r w:rsidRPr="006F5F5A">
              <w:rPr>
                <w:rFonts w:ascii="宋体" w:eastAsia="宋体" w:hAnsi="宋体" w:cs="宋体"/>
                <w:sz w:val="21"/>
                <w:szCs w:val="21"/>
              </w:rPr>
              <w:t>50</w:t>
            </w:r>
            <w:r w:rsidRPr="006F5F5A">
              <w:rPr>
                <w:rFonts w:ascii="宋体" w:eastAsia="宋体" w:hAnsi="宋体" w:cs="宋体" w:hint="eastAsia"/>
                <w:sz w:val="21"/>
                <w:szCs w:val="21"/>
              </w:rPr>
              <w:t>万吨及以上的冷轧</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京津冀及周边“</w:t>
            </w:r>
            <w:r w:rsidRPr="006F5F5A">
              <w:rPr>
                <w:rFonts w:ascii="宋体" w:eastAsia="宋体" w:hAnsi="宋体" w:cs="宋体"/>
                <w:sz w:val="21"/>
                <w:szCs w:val="21"/>
              </w:rPr>
              <w:t>2+26</w:t>
            </w:r>
            <w:r w:rsidRPr="006F5F5A">
              <w:rPr>
                <w:rFonts w:ascii="宋体" w:eastAsia="宋体" w:hAnsi="宋体" w:cs="宋体" w:hint="eastAsia"/>
                <w:sz w:val="21"/>
                <w:szCs w:val="21"/>
              </w:rPr>
              <w:t>”城市、长三角、珠三角区域</w:t>
            </w:r>
            <w:r w:rsidRPr="006F5F5A">
              <w:rPr>
                <w:rFonts w:ascii="宋体" w:eastAsia="宋体" w:hAnsi="宋体" w:cs="宋体"/>
                <w:sz w:val="21"/>
                <w:szCs w:val="21"/>
              </w:rPr>
              <w:t>2017</w:t>
            </w:r>
            <w:r w:rsidRPr="006F5F5A">
              <w:rPr>
                <w:rFonts w:ascii="宋体" w:eastAsia="宋体" w:hAnsi="宋体" w:cs="宋体" w:hint="eastAsia"/>
                <w:sz w:val="21"/>
                <w:szCs w:val="21"/>
              </w:rPr>
              <w:t>年，其他</w:t>
            </w:r>
            <w:r w:rsidRPr="006F5F5A">
              <w:rPr>
                <w:rFonts w:ascii="宋体" w:eastAsia="宋体" w:hAnsi="宋体" w:cs="宋体"/>
                <w:sz w:val="21"/>
                <w:szCs w:val="21"/>
              </w:rPr>
              <w:t>2018</w:t>
            </w:r>
            <w:r w:rsidRPr="006F5F5A">
              <w:rPr>
                <w:rFonts w:ascii="宋体" w:eastAsia="宋体" w:hAnsi="宋体" w:cs="宋体" w:hint="eastAsia"/>
                <w:sz w:val="21"/>
                <w:szCs w:val="21"/>
              </w:rPr>
              <w:t>年</w:t>
            </w:r>
          </w:p>
        </w:tc>
        <w:tc>
          <w:tcPr>
            <w:tcW w:w="1198"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钢铁工业</w:t>
            </w:r>
          </w:p>
        </w:tc>
      </w:tr>
      <w:tr w:rsidR="008E4A23" w:rsidRPr="002D6A0E" w:rsidTr="00C512C8">
        <w:trPr>
          <w:cantSplit/>
          <w:trHeight w:val="501"/>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57</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铁合金冶炼</w:t>
            </w:r>
            <w:r w:rsidRPr="006F5F5A">
              <w:rPr>
                <w:rFonts w:ascii="宋体" w:eastAsia="宋体" w:hAnsi="宋体" w:cs="宋体"/>
                <w:sz w:val="21"/>
                <w:szCs w:val="21"/>
              </w:rPr>
              <w:t>314</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铁合金冶炼、金属铬和金属锰的冶炼</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nil"/>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4"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624"/>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pacing w:val="-10"/>
                <w:sz w:val="21"/>
                <w:szCs w:val="21"/>
              </w:rPr>
              <w:t>十九、有色金属冶炼和压延加工业</w:t>
            </w:r>
            <w:r w:rsidRPr="006F5F5A">
              <w:rPr>
                <w:rFonts w:ascii="宋体" w:eastAsia="宋体" w:hAnsi="宋体" w:cs="宋体"/>
                <w:b/>
                <w:bCs/>
                <w:spacing w:val="-10"/>
                <w:sz w:val="21"/>
                <w:szCs w:val="21"/>
              </w:rPr>
              <w:t>32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vMerge/>
            <w:tcBorders>
              <w:top w:val="single" w:sz="4"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1198"/>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58</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常用有色金属冶炼</w:t>
            </w:r>
            <w:r w:rsidRPr="006F5F5A">
              <w:rPr>
                <w:rFonts w:ascii="宋体" w:eastAsia="宋体" w:hAnsi="宋体" w:cs="宋体"/>
                <w:sz w:val="21"/>
                <w:szCs w:val="21"/>
              </w:rPr>
              <w:t>321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铜、铅锌、镍钴、锡、锑、铝、镁、汞、钛等常用有色金属冶炼（含再生铜、再生铝和再生铅冶炼）</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铜、铅锌冶炼以及京津冀、长三角、珠三角区域的电解铝</w:t>
            </w:r>
            <w:r w:rsidRPr="006F5F5A">
              <w:rPr>
                <w:rFonts w:ascii="宋体" w:eastAsia="宋体" w:hAnsi="宋体" w:cs="宋体"/>
                <w:sz w:val="21"/>
                <w:szCs w:val="21"/>
              </w:rPr>
              <w:t>2017</w:t>
            </w:r>
            <w:r w:rsidRPr="006F5F5A">
              <w:rPr>
                <w:rFonts w:ascii="宋体" w:eastAsia="宋体" w:hAnsi="宋体" w:cs="宋体" w:hint="eastAsia"/>
                <w:sz w:val="21"/>
                <w:szCs w:val="21"/>
              </w:rPr>
              <w:t>年，其他</w:t>
            </w:r>
            <w:r w:rsidRPr="006F5F5A">
              <w:rPr>
                <w:rFonts w:ascii="宋体" w:eastAsia="宋体" w:hAnsi="宋体" w:cs="宋体"/>
                <w:sz w:val="21"/>
                <w:szCs w:val="21"/>
              </w:rPr>
              <w:t>2018</w:t>
            </w:r>
            <w:r w:rsidRPr="006F5F5A">
              <w:rPr>
                <w:rFonts w:ascii="宋体" w:eastAsia="宋体" w:hAnsi="宋体" w:cs="宋体" w:hint="eastAsia"/>
                <w:sz w:val="21"/>
                <w:szCs w:val="21"/>
              </w:rPr>
              <w:t>年</w:t>
            </w:r>
          </w:p>
        </w:tc>
        <w:tc>
          <w:tcPr>
            <w:tcW w:w="1198"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有色金属工业</w:t>
            </w:r>
          </w:p>
        </w:tc>
      </w:tr>
      <w:tr w:rsidR="008E4A23" w:rsidRPr="002D6A0E" w:rsidTr="00C512C8">
        <w:trPr>
          <w:cantSplit/>
          <w:trHeight w:val="70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59</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贵金属冶炼</w:t>
            </w:r>
            <w:r w:rsidRPr="006F5F5A">
              <w:rPr>
                <w:rFonts w:ascii="宋体" w:eastAsia="宋体" w:hAnsi="宋体" w:cs="宋体"/>
                <w:sz w:val="21"/>
                <w:szCs w:val="21"/>
              </w:rPr>
              <w:t>322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金、银及铂族金属冶炼（包括以矿石为原料）</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735"/>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60</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有色金属合金制造</w:t>
            </w:r>
            <w:r w:rsidRPr="006F5F5A">
              <w:rPr>
                <w:rFonts w:ascii="宋体" w:eastAsia="宋体" w:hAnsi="宋体" w:cs="宋体"/>
                <w:sz w:val="21"/>
                <w:szCs w:val="21"/>
              </w:rPr>
              <w:t>324</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6"/>
                <w:sz w:val="21"/>
                <w:szCs w:val="21"/>
              </w:rPr>
              <w:t>以有色金属为基体，加入一种或者几种其他元素所构成的合金生产</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989"/>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61</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有色金属铸造</w:t>
            </w:r>
            <w:r w:rsidRPr="006F5F5A">
              <w:rPr>
                <w:rFonts w:ascii="宋体" w:eastAsia="宋体" w:hAnsi="宋体" w:cs="宋体"/>
                <w:sz w:val="21"/>
                <w:szCs w:val="21"/>
              </w:rPr>
              <w:t>3392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以有色金属及其合金铸造各种成品、半成品，且年产</w:t>
            </w:r>
            <w:r w:rsidRPr="006F5F5A">
              <w:rPr>
                <w:rFonts w:ascii="宋体" w:eastAsia="宋体" w:hAnsi="宋体" w:cs="宋体"/>
                <w:sz w:val="21"/>
                <w:szCs w:val="21"/>
              </w:rPr>
              <w:t>10</w:t>
            </w:r>
            <w:r w:rsidRPr="006F5F5A">
              <w:rPr>
                <w:rFonts w:ascii="宋体" w:eastAsia="宋体" w:hAnsi="宋体" w:cs="宋体" w:hint="eastAsia"/>
                <w:sz w:val="21"/>
                <w:szCs w:val="21"/>
              </w:rPr>
              <w:t>万吨及以上</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年产</w:t>
            </w:r>
            <w:r w:rsidRPr="006F5F5A">
              <w:rPr>
                <w:rFonts w:ascii="宋体" w:eastAsia="宋体" w:hAnsi="宋体" w:cs="宋体"/>
                <w:sz w:val="21"/>
                <w:szCs w:val="21"/>
              </w:rPr>
              <w:t>10</w:t>
            </w:r>
            <w:r w:rsidRPr="006F5F5A">
              <w:rPr>
                <w:rFonts w:ascii="宋体" w:eastAsia="宋体" w:hAnsi="宋体" w:cs="宋体" w:hint="eastAsia"/>
                <w:sz w:val="21"/>
                <w:szCs w:val="21"/>
              </w:rPr>
              <w:t>万吨以下</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624"/>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62</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有色金属压延加工</w:t>
            </w:r>
            <w:r w:rsidRPr="006F5F5A">
              <w:rPr>
                <w:rFonts w:ascii="宋体" w:eastAsia="宋体" w:hAnsi="宋体" w:cs="宋体"/>
                <w:sz w:val="21"/>
                <w:szCs w:val="21"/>
              </w:rPr>
              <w:t>325</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有色金属压延加工</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693"/>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63</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稀有稀土金属冶炼</w:t>
            </w:r>
            <w:r w:rsidRPr="006F5F5A">
              <w:rPr>
                <w:rFonts w:ascii="宋体" w:eastAsia="宋体" w:hAnsi="宋体" w:cs="宋体"/>
                <w:sz w:val="21"/>
                <w:szCs w:val="21"/>
              </w:rPr>
              <w:t>323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稀有稀土金属冶炼，不包括钍和铀等放射性金属的冶炼加工</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稀土行业</w:t>
            </w:r>
          </w:p>
        </w:tc>
      </w:tr>
      <w:tr w:rsidR="008E4A23" w:rsidRPr="002D6A0E" w:rsidTr="00C512C8">
        <w:trPr>
          <w:cantSplit/>
          <w:trHeight w:val="483"/>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二十、金属制品业</w:t>
            </w:r>
            <w:r w:rsidRPr="006F5F5A">
              <w:rPr>
                <w:rFonts w:ascii="宋体" w:eastAsia="宋体" w:hAnsi="宋体" w:cs="宋体"/>
                <w:b/>
                <w:bCs/>
                <w:sz w:val="21"/>
                <w:szCs w:val="21"/>
              </w:rPr>
              <w:t>33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2635"/>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64</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金属表面处理及热处理加工</w:t>
            </w:r>
            <w:r w:rsidRPr="006F5F5A">
              <w:rPr>
                <w:rFonts w:ascii="宋体" w:eastAsia="宋体" w:hAnsi="宋体" w:cs="宋体"/>
                <w:sz w:val="21"/>
                <w:szCs w:val="21"/>
              </w:rPr>
              <w:t>336</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有电镀、电铸、电解加工、刷镀、化学镀、热浸镀（溶剂法）以及金属酸洗、抛光（电解抛光和化学抛光）、氧化、磷化、钝化等任一工序的，专门处理电镀废水的集中处理设施，使用有机涂层的（不含喷粉和喷塑）</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专业电镀企业（含电镀园区中电镀企业），专门处理电镀废水的集中处理设施</w:t>
            </w:r>
            <w:r w:rsidRPr="006F5F5A">
              <w:rPr>
                <w:rFonts w:ascii="宋体" w:eastAsia="宋体" w:hAnsi="宋体" w:cs="宋体"/>
                <w:sz w:val="21"/>
                <w:szCs w:val="21"/>
              </w:rPr>
              <w:t>2017</w:t>
            </w:r>
            <w:r w:rsidRPr="006F5F5A">
              <w:rPr>
                <w:rFonts w:ascii="宋体" w:eastAsia="宋体" w:hAnsi="宋体" w:cs="宋体" w:hint="eastAsia"/>
                <w:sz w:val="21"/>
                <w:szCs w:val="21"/>
              </w:rPr>
              <w:t>年，其他</w:t>
            </w: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电镀工业</w:t>
            </w:r>
          </w:p>
        </w:tc>
      </w:tr>
      <w:tr w:rsidR="008E4A23" w:rsidRPr="002D6A0E" w:rsidTr="00C512C8">
        <w:trPr>
          <w:cantSplit/>
          <w:trHeight w:val="888"/>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65</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黑色金属铸造</w:t>
            </w:r>
            <w:r w:rsidRPr="006F5F5A">
              <w:rPr>
                <w:rFonts w:ascii="宋体" w:eastAsia="宋体" w:hAnsi="宋体" w:cs="宋体"/>
                <w:sz w:val="21"/>
                <w:szCs w:val="21"/>
              </w:rPr>
              <w:t>3391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年产</w:t>
            </w:r>
            <w:r w:rsidRPr="006F5F5A">
              <w:rPr>
                <w:rFonts w:ascii="宋体" w:eastAsia="宋体" w:hAnsi="宋体" w:cs="宋体"/>
                <w:sz w:val="21"/>
                <w:szCs w:val="21"/>
              </w:rPr>
              <w:t>10</w:t>
            </w:r>
            <w:r w:rsidRPr="006F5F5A">
              <w:rPr>
                <w:rFonts w:ascii="宋体" w:eastAsia="宋体" w:hAnsi="宋体" w:cs="宋体" w:hint="eastAsia"/>
                <w:sz w:val="21"/>
                <w:szCs w:val="21"/>
              </w:rPr>
              <w:t>万吨及以上的铸铁件、铸钢件等各种成品、半成品的制造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年产</w:t>
            </w:r>
            <w:r w:rsidRPr="006F5F5A">
              <w:rPr>
                <w:rFonts w:ascii="宋体" w:eastAsia="宋体" w:hAnsi="宋体" w:cs="宋体"/>
                <w:sz w:val="21"/>
                <w:szCs w:val="21"/>
              </w:rPr>
              <w:t>10</w:t>
            </w:r>
            <w:r w:rsidRPr="006F5F5A">
              <w:rPr>
                <w:rFonts w:ascii="宋体" w:eastAsia="宋体" w:hAnsi="宋体" w:cs="宋体" w:hint="eastAsia"/>
                <w:sz w:val="21"/>
                <w:szCs w:val="21"/>
              </w:rPr>
              <w:t>万吨以下的</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黑色金属铸造工业</w:t>
            </w:r>
          </w:p>
        </w:tc>
      </w:tr>
      <w:tr w:rsidR="008E4A23" w:rsidRPr="002D6A0E" w:rsidTr="00C512C8">
        <w:trPr>
          <w:cantSplit/>
          <w:trHeight w:val="456"/>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二十一、汽车制造业</w:t>
            </w:r>
            <w:r w:rsidRPr="006F5F5A">
              <w:rPr>
                <w:rFonts w:ascii="宋体" w:eastAsia="宋体" w:hAnsi="宋体" w:cs="宋体"/>
                <w:b/>
                <w:bCs/>
                <w:sz w:val="21"/>
                <w:szCs w:val="21"/>
              </w:rPr>
              <w:t>36</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1768"/>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66</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汽车制造</w:t>
            </w:r>
            <w:r w:rsidRPr="006F5F5A">
              <w:rPr>
                <w:rFonts w:ascii="宋体" w:eastAsia="宋体" w:hAnsi="宋体" w:cs="宋体"/>
                <w:sz w:val="21"/>
                <w:szCs w:val="21"/>
              </w:rPr>
              <w:t>361 -367</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汽车整车制造，发动机生产，有电镀工艺或者有喷漆工艺且年用油性漆（含稀释剂）量</w:t>
            </w:r>
            <w:r w:rsidRPr="006F5F5A">
              <w:rPr>
                <w:rFonts w:ascii="宋体" w:eastAsia="宋体" w:hAnsi="宋体" w:cs="宋体"/>
                <w:sz w:val="21"/>
                <w:szCs w:val="21"/>
              </w:rPr>
              <w:t>10</w:t>
            </w:r>
            <w:r w:rsidRPr="006F5F5A">
              <w:rPr>
                <w:rFonts w:ascii="宋体" w:eastAsia="宋体" w:hAnsi="宋体" w:cs="宋体" w:hint="eastAsia"/>
                <w:sz w:val="21"/>
                <w:szCs w:val="21"/>
              </w:rPr>
              <w:t>吨及以上的零部件和配件生产</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改装汽车制造、低速载货汽车制造，电车制造，汽车车身、挂车制造及有喷漆工艺且年用油性漆（含稀释剂）量</w:t>
            </w:r>
            <w:r w:rsidRPr="006F5F5A">
              <w:rPr>
                <w:rFonts w:ascii="宋体" w:eastAsia="宋体" w:hAnsi="宋体" w:cs="宋体"/>
                <w:sz w:val="21"/>
                <w:szCs w:val="21"/>
              </w:rPr>
              <w:t>10</w:t>
            </w:r>
            <w:r w:rsidRPr="006F5F5A">
              <w:rPr>
                <w:rFonts w:ascii="宋体" w:eastAsia="宋体" w:hAnsi="宋体" w:cs="宋体" w:hint="eastAsia"/>
                <w:sz w:val="21"/>
                <w:szCs w:val="21"/>
              </w:rPr>
              <w:t>吨以下的零部件和配件生产</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汽车制造行业</w:t>
            </w:r>
          </w:p>
        </w:tc>
      </w:tr>
      <w:tr w:rsidR="008E4A23" w:rsidRPr="002D6A0E" w:rsidTr="00C512C8">
        <w:trPr>
          <w:cantSplit/>
          <w:trHeight w:val="791"/>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二十二、铁路、船舶、航空航天和其他运输设备制造</w:t>
            </w:r>
            <w:r w:rsidRPr="006F5F5A">
              <w:rPr>
                <w:rFonts w:ascii="宋体" w:eastAsia="宋体" w:hAnsi="宋体" w:cs="宋体"/>
                <w:b/>
                <w:bCs/>
                <w:sz w:val="21"/>
                <w:szCs w:val="21"/>
              </w:rPr>
              <w:t>37</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1252"/>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67</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铁路、船舶、航空航天和其他运输设备制造</w:t>
            </w:r>
            <w:r w:rsidRPr="006F5F5A">
              <w:rPr>
                <w:rFonts w:ascii="宋体" w:eastAsia="宋体" w:hAnsi="宋体" w:cs="宋体"/>
                <w:sz w:val="21"/>
                <w:szCs w:val="21"/>
              </w:rPr>
              <w:t>371 -379</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有电镀工艺或者有喷漆工艺且年用油性漆（含稀释剂）量</w:t>
            </w:r>
            <w:r w:rsidRPr="006F5F5A">
              <w:rPr>
                <w:rFonts w:ascii="宋体" w:eastAsia="宋体" w:hAnsi="宋体" w:cs="宋体"/>
                <w:sz w:val="21"/>
                <w:szCs w:val="21"/>
              </w:rPr>
              <w:t>10</w:t>
            </w:r>
            <w:r w:rsidRPr="006F5F5A">
              <w:rPr>
                <w:rFonts w:ascii="宋体" w:eastAsia="宋体" w:hAnsi="宋体" w:cs="宋体" w:hint="eastAsia"/>
                <w:sz w:val="21"/>
                <w:szCs w:val="21"/>
              </w:rPr>
              <w:t>吨及以上的铁路、船舶、航空航天和其他运输设备制造，拆船、修船厂</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pacing w:val="-6"/>
                <w:sz w:val="21"/>
                <w:szCs w:val="21"/>
              </w:rPr>
              <w:t>铁路、船舶、航空航天制造行业</w:t>
            </w:r>
          </w:p>
        </w:tc>
      </w:tr>
      <w:tr w:rsidR="008E4A23" w:rsidRPr="002D6A0E" w:rsidTr="00C512C8">
        <w:trPr>
          <w:cantSplit/>
          <w:trHeight w:val="697"/>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二十三、电气机械和器材制造业</w:t>
            </w:r>
            <w:r w:rsidRPr="006F5F5A">
              <w:rPr>
                <w:rFonts w:ascii="宋体" w:eastAsia="宋体" w:hAnsi="宋体" w:cs="宋体"/>
                <w:b/>
                <w:bCs/>
                <w:sz w:val="21"/>
                <w:szCs w:val="21"/>
              </w:rPr>
              <w:t>38</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629"/>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68</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电池制造</w:t>
            </w:r>
            <w:r w:rsidRPr="006F5F5A">
              <w:rPr>
                <w:rFonts w:ascii="宋体" w:eastAsia="宋体" w:hAnsi="宋体" w:cs="宋体"/>
                <w:sz w:val="21"/>
                <w:szCs w:val="21"/>
              </w:rPr>
              <w:t>384</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铅酸蓄电池制造</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电池工业</w:t>
            </w:r>
          </w:p>
        </w:tc>
      </w:tr>
      <w:tr w:rsidR="008E4A23" w:rsidRPr="002D6A0E" w:rsidTr="00C512C8">
        <w:trPr>
          <w:cantSplit/>
          <w:trHeight w:val="748"/>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二十四、计算机、通信和其他电子设备制造业</w:t>
            </w:r>
            <w:r w:rsidRPr="006F5F5A">
              <w:rPr>
                <w:rFonts w:ascii="宋体" w:eastAsia="宋体" w:hAnsi="宋体" w:cs="宋体"/>
                <w:b/>
                <w:bCs/>
                <w:sz w:val="21"/>
                <w:szCs w:val="21"/>
              </w:rPr>
              <w:t>39</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1518"/>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69</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计算机制造</w:t>
            </w:r>
            <w:r w:rsidRPr="006F5F5A">
              <w:rPr>
                <w:rFonts w:ascii="宋体" w:eastAsia="宋体" w:hAnsi="宋体" w:cs="宋体"/>
                <w:sz w:val="21"/>
                <w:szCs w:val="21"/>
              </w:rPr>
              <w:t>391</w:t>
            </w:r>
            <w:r w:rsidRPr="006F5F5A">
              <w:rPr>
                <w:rFonts w:ascii="宋体" w:eastAsia="宋体" w:hAnsi="宋体" w:cs="宋体" w:hint="eastAsia"/>
                <w:sz w:val="21"/>
                <w:szCs w:val="21"/>
              </w:rPr>
              <w:t>，电子器件制造</w:t>
            </w:r>
            <w:r w:rsidRPr="006F5F5A">
              <w:rPr>
                <w:rFonts w:ascii="宋体" w:eastAsia="宋体" w:hAnsi="宋体" w:cs="宋体"/>
                <w:sz w:val="21"/>
                <w:szCs w:val="21"/>
              </w:rPr>
              <w:t>397</w:t>
            </w:r>
            <w:r w:rsidRPr="006F5F5A">
              <w:rPr>
                <w:rFonts w:ascii="宋体" w:eastAsia="宋体" w:hAnsi="宋体" w:cs="宋体" w:hint="eastAsia"/>
                <w:sz w:val="21"/>
                <w:szCs w:val="21"/>
              </w:rPr>
              <w:t>，电子元件及电子专用材料制造</w:t>
            </w:r>
            <w:r w:rsidRPr="006F5F5A">
              <w:rPr>
                <w:rFonts w:ascii="宋体" w:eastAsia="宋体" w:hAnsi="宋体" w:cs="宋体"/>
                <w:sz w:val="21"/>
                <w:szCs w:val="21"/>
              </w:rPr>
              <w:t>398</w:t>
            </w:r>
            <w:r w:rsidRPr="006F5F5A">
              <w:rPr>
                <w:rFonts w:ascii="宋体" w:eastAsia="宋体" w:hAnsi="宋体" w:cs="宋体" w:hint="eastAsia"/>
                <w:sz w:val="21"/>
                <w:szCs w:val="21"/>
              </w:rPr>
              <w:t>，其他电子设备制造</w:t>
            </w:r>
            <w:r w:rsidRPr="006F5F5A">
              <w:rPr>
                <w:rFonts w:ascii="宋体" w:eastAsia="宋体" w:hAnsi="宋体" w:cs="宋体"/>
                <w:sz w:val="21"/>
                <w:szCs w:val="21"/>
              </w:rPr>
              <w:t>399</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有电镀工艺或者有喷漆工艺且年用油性漆（含稀释剂）量</w:t>
            </w:r>
            <w:r w:rsidRPr="006F5F5A">
              <w:rPr>
                <w:rFonts w:ascii="宋体" w:eastAsia="宋体" w:hAnsi="宋体" w:cs="宋体"/>
                <w:sz w:val="21"/>
                <w:szCs w:val="21"/>
              </w:rPr>
              <w:t>10</w:t>
            </w:r>
            <w:r w:rsidRPr="006F5F5A">
              <w:rPr>
                <w:rFonts w:ascii="宋体" w:eastAsia="宋体" w:hAnsi="宋体" w:cs="宋体" w:hint="eastAsia"/>
                <w:sz w:val="21"/>
                <w:szCs w:val="21"/>
              </w:rPr>
              <w:t>吨及以上的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其他电子玻璃、电子专用材料、电子元件、印制电路板、半导体器件、显示器件及光电子器件、电子终端产品制造等</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京津冀、长三角、珠三角区域</w:t>
            </w:r>
            <w:r w:rsidRPr="006F5F5A">
              <w:rPr>
                <w:rFonts w:ascii="宋体" w:eastAsia="宋体" w:hAnsi="宋体" w:cs="宋体"/>
                <w:sz w:val="21"/>
                <w:szCs w:val="21"/>
              </w:rPr>
              <w:t>2019</w:t>
            </w:r>
            <w:r w:rsidRPr="006F5F5A">
              <w:rPr>
                <w:rFonts w:ascii="宋体" w:eastAsia="宋体" w:hAnsi="宋体" w:cs="宋体" w:hint="eastAsia"/>
                <w:sz w:val="21"/>
                <w:szCs w:val="21"/>
              </w:rPr>
              <w:t>年，其他</w:t>
            </w: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电子工业</w:t>
            </w:r>
          </w:p>
        </w:tc>
      </w:tr>
      <w:tr w:rsidR="008E4A23" w:rsidRPr="002D6A0E" w:rsidTr="00C512C8">
        <w:trPr>
          <w:cantSplit/>
          <w:trHeight w:val="567"/>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二十五、废弃资源综合利用业</w:t>
            </w:r>
            <w:r w:rsidRPr="006F5F5A">
              <w:rPr>
                <w:rFonts w:ascii="宋体" w:eastAsia="宋体" w:hAnsi="宋体" w:cs="宋体"/>
                <w:b/>
                <w:bCs/>
                <w:sz w:val="21"/>
                <w:szCs w:val="21"/>
              </w:rPr>
              <w:t>42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986"/>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70</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金属废料和碎屑加工处理</w:t>
            </w:r>
            <w:r w:rsidRPr="006F5F5A">
              <w:rPr>
                <w:rFonts w:ascii="宋体" w:eastAsia="宋体" w:hAnsi="宋体" w:cs="宋体"/>
                <w:sz w:val="21"/>
                <w:szCs w:val="21"/>
              </w:rPr>
              <w:t>421</w:t>
            </w:r>
            <w:r w:rsidRPr="006F5F5A">
              <w:rPr>
                <w:rFonts w:ascii="宋体" w:eastAsia="宋体" w:hAnsi="宋体" w:cs="宋体" w:hint="eastAsia"/>
                <w:sz w:val="21"/>
                <w:szCs w:val="21"/>
              </w:rPr>
              <w:t>，非金属废料和碎屑加工处理</w:t>
            </w:r>
            <w:r w:rsidRPr="006F5F5A">
              <w:rPr>
                <w:rFonts w:ascii="宋体" w:eastAsia="宋体" w:hAnsi="宋体" w:cs="宋体"/>
                <w:sz w:val="21"/>
                <w:szCs w:val="21"/>
              </w:rPr>
              <w:t>422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napToGrid/>
              <w:spacing w:after="0" w:line="240" w:lineRule="exact"/>
              <w:rPr>
                <w:rFonts w:ascii="宋体" w:eastAsia="宋体" w:hAnsi="宋体" w:cs="宋体"/>
                <w:sz w:val="24"/>
                <w:szCs w:val="24"/>
              </w:rPr>
            </w:pPr>
            <w:r w:rsidRPr="006F5F5A">
              <w:rPr>
                <w:rFonts w:ascii="宋体" w:eastAsia="宋体" w:hAnsi="宋体" w:cs="宋体" w:hint="eastAsia"/>
                <w:sz w:val="21"/>
                <w:szCs w:val="21"/>
              </w:rPr>
              <w:t>废电子电器产品、废电池、废汽车、废电机、废五金、废塑料（除分拣清洗工艺的）、废油、废船、废轮胎等加工、再生利用</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napToGrid/>
              <w:spacing w:after="0" w:line="240" w:lineRule="exact"/>
              <w:rPr>
                <w:rFonts w:ascii="宋体" w:eastAsia="宋体" w:hAnsi="宋体" w:cs="宋体"/>
                <w:sz w:val="24"/>
                <w:szCs w:val="24"/>
              </w:rPr>
            </w:pPr>
            <w:r w:rsidRPr="006F5F5A">
              <w:rPr>
                <w:rFonts w:ascii="宋体" w:eastAsia="宋体" w:hAnsi="宋体" w:cs="宋体" w:hint="eastAsia"/>
                <w:sz w:val="21"/>
                <w:szCs w:val="21"/>
              </w:rPr>
              <w:t>其他</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textAlignment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废弃资源加工</w:t>
            </w:r>
          </w:p>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工业</w:t>
            </w:r>
          </w:p>
        </w:tc>
      </w:tr>
      <w:tr w:rsidR="008E4A23" w:rsidRPr="002D6A0E" w:rsidTr="00C512C8">
        <w:trPr>
          <w:cantSplit/>
          <w:trHeight w:val="567"/>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二十六、电力、热力生产和供应业</w:t>
            </w:r>
            <w:r w:rsidRPr="006F5F5A">
              <w:rPr>
                <w:rFonts w:ascii="宋体" w:eastAsia="宋体" w:hAnsi="宋体" w:cs="宋体"/>
                <w:b/>
                <w:bCs/>
                <w:sz w:val="21"/>
                <w:szCs w:val="21"/>
              </w:rPr>
              <w:t>44</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987"/>
          <w:jc w:val="center"/>
        </w:trPr>
        <w:tc>
          <w:tcPr>
            <w:tcW w:w="56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71</w:t>
            </w:r>
          </w:p>
        </w:tc>
        <w:tc>
          <w:tcPr>
            <w:tcW w:w="2021"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电力生产</w:t>
            </w:r>
            <w:r w:rsidRPr="006F5F5A">
              <w:rPr>
                <w:rFonts w:ascii="宋体" w:eastAsia="宋体" w:hAnsi="宋体" w:cs="宋体"/>
                <w:sz w:val="21"/>
                <w:szCs w:val="21"/>
              </w:rPr>
              <w:t>441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除以生活垃圾、危险废物、污泥为燃料发电以外的火力发电（含自备电厂所在企业）</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自备电厂</w:t>
            </w:r>
            <w:r w:rsidRPr="006F5F5A">
              <w:rPr>
                <w:rFonts w:ascii="宋体" w:eastAsia="宋体" w:hAnsi="宋体" w:cs="宋体"/>
                <w:sz w:val="21"/>
                <w:szCs w:val="21"/>
              </w:rPr>
              <w:t>2017</w:t>
            </w:r>
            <w:r w:rsidRPr="006F5F5A">
              <w:rPr>
                <w:rFonts w:ascii="宋体" w:eastAsia="宋体" w:hAnsi="宋体" w:cs="宋体" w:hint="eastAsia"/>
                <w:sz w:val="21"/>
                <w:szCs w:val="21"/>
              </w:rPr>
              <w:t>年，其他</w:t>
            </w:r>
            <w:r w:rsidRPr="006F5F5A">
              <w:rPr>
                <w:rFonts w:ascii="宋体" w:eastAsia="宋体" w:hAnsi="宋体" w:cs="宋体"/>
                <w:sz w:val="21"/>
                <w:szCs w:val="21"/>
              </w:rPr>
              <w:t>2017</w:t>
            </w:r>
            <w:r w:rsidRPr="006F5F5A">
              <w:rPr>
                <w:rFonts w:ascii="宋体" w:eastAsia="宋体" w:hAnsi="宋体" w:cs="宋体" w:hint="eastAsia"/>
                <w:sz w:val="21"/>
                <w:szCs w:val="21"/>
              </w:rPr>
              <w:t>年</w:t>
            </w:r>
            <w:r w:rsidRPr="006F5F5A">
              <w:rPr>
                <w:rFonts w:ascii="宋体" w:eastAsia="宋体" w:hAnsi="宋体" w:cs="宋体"/>
                <w:sz w:val="21"/>
                <w:szCs w:val="21"/>
              </w:rPr>
              <w:t>6</w:t>
            </w:r>
            <w:r w:rsidRPr="006F5F5A">
              <w:rPr>
                <w:rFonts w:ascii="宋体" w:eastAsia="宋体" w:hAnsi="宋体" w:cs="宋体" w:hint="eastAsia"/>
                <w:sz w:val="21"/>
                <w:szCs w:val="21"/>
              </w:rPr>
              <w:t>月</w:t>
            </w:r>
          </w:p>
        </w:tc>
        <w:tc>
          <w:tcPr>
            <w:tcW w:w="1198"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火电工业</w:t>
            </w:r>
          </w:p>
        </w:tc>
      </w:tr>
      <w:tr w:rsidR="008E4A23" w:rsidRPr="002D6A0E" w:rsidTr="00C512C8">
        <w:trPr>
          <w:cantSplit/>
          <w:trHeight w:val="762"/>
          <w:jc w:val="center"/>
        </w:trPr>
        <w:tc>
          <w:tcPr>
            <w:tcW w:w="567" w:type="dxa"/>
            <w:vMerge/>
            <w:tcBorders>
              <w:top w:val="single" w:sz="4" w:space="0" w:color="auto"/>
              <w:left w:val="single" w:sz="8"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c>
          <w:tcPr>
            <w:tcW w:w="2021" w:type="dxa"/>
            <w:vMerge/>
            <w:tcBorders>
              <w:top w:val="single" w:sz="4"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以生活垃圾、危险废物、污泥为燃料的火力发电</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vMerge/>
            <w:tcBorders>
              <w:top w:val="single" w:sz="8" w:space="0" w:color="auto"/>
              <w:left w:val="single" w:sz="4" w:space="0" w:color="auto"/>
              <w:bottom w:val="single" w:sz="8" w:space="0" w:color="auto"/>
              <w:right w:val="single" w:sz="8" w:space="0" w:color="auto"/>
            </w:tcBorders>
            <w:vAlign w:val="center"/>
          </w:tcPr>
          <w:p w:rsidR="008E4A23" w:rsidRPr="006F5F5A" w:rsidRDefault="008E4A23" w:rsidP="00D86F7C">
            <w:pPr>
              <w:adjustRightInd/>
              <w:snapToGrid/>
              <w:spacing w:after="0" w:line="240" w:lineRule="exact"/>
              <w:rPr>
                <w:rFonts w:ascii="宋体" w:eastAsia="宋体" w:hAnsi="宋体" w:cs="宋体"/>
                <w:sz w:val="24"/>
                <w:szCs w:val="24"/>
              </w:rPr>
            </w:pPr>
          </w:p>
        </w:tc>
      </w:tr>
      <w:tr w:rsidR="008E4A23" w:rsidRPr="002D6A0E" w:rsidTr="00C512C8">
        <w:trPr>
          <w:cantSplit/>
          <w:trHeight w:val="441"/>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二十七、水的生产和供应业</w:t>
            </w:r>
            <w:r w:rsidRPr="006F5F5A">
              <w:rPr>
                <w:rFonts w:ascii="宋体" w:eastAsia="宋体" w:hAnsi="宋体" w:cs="宋体"/>
                <w:b/>
                <w:bCs/>
                <w:sz w:val="21"/>
                <w:szCs w:val="21"/>
              </w:rPr>
              <w:t>46</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textAlignment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680"/>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72</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污水处理及其再生利用</w:t>
            </w:r>
            <w:r w:rsidRPr="006F5F5A">
              <w:rPr>
                <w:rFonts w:ascii="宋体" w:eastAsia="宋体" w:hAnsi="宋体" w:cs="宋体"/>
                <w:sz w:val="21"/>
                <w:szCs w:val="21"/>
              </w:rPr>
              <w:t>462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6"/>
                <w:sz w:val="21"/>
                <w:szCs w:val="21"/>
              </w:rPr>
              <w:t>工业废水集中处理厂，日处理</w:t>
            </w:r>
            <w:r w:rsidRPr="006F5F5A">
              <w:rPr>
                <w:rFonts w:ascii="宋体" w:eastAsia="宋体" w:hAnsi="宋体" w:cs="宋体"/>
                <w:spacing w:val="-6"/>
                <w:sz w:val="21"/>
                <w:szCs w:val="21"/>
              </w:rPr>
              <w:t>10</w:t>
            </w:r>
            <w:r w:rsidRPr="006F5F5A">
              <w:rPr>
                <w:rFonts w:ascii="宋体" w:eastAsia="宋体" w:hAnsi="宋体" w:cs="宋体" w:hint="eastAsia"/>
                <w:spacing w:val="-6"/>
                <w:sz w:val="21"/>
                <w:szCs w:val="21"/>
              </w:rPr>
              <w:t>万吨及以上的城镇生活污水处理厂</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日处理</w:t>
            </w:r>
            <w:r w:rsidRPr="006F5F5A">
              <w:rPr>
                <w:rFonts w:ascii="宋体" w:eastAsia="宋体" w:hAnsi="宋体" w:cs="宋体"/>
                <w:sz w:val="21"/>
                <w:szCs w:val="21"/>
              </w:rPr>
              <w:t>10</w:t>
            </w:r>
            <w:r w:rsidRPr="006F5F5A">
              <w:rPr>
                <w:rFonts w:ascii="宋体" w:eastAsia="宋体" w:hAnsi="宋体" w:cs="宋体" w:hint="eastAsia"/>
                <w:sz w:val="21"/>
                <w:szCs w:val="21"/>
              </w:rPr>
              <w:t>万吨以下的城镇生活污水处理厂</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水处理</w:t>
            </w:r>
          </w:p>
        </w:tc>
      </w:tr>
      <w:tr w:rsidR="008E4A23" w:rsidRPr="002D6A0E" w:rsidTr="00C512C8">
        <w:trPr>
          <w:cantSplit/>
          <w:trHeight w:val="511"/>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二十八、生态保护和环境治理业</w:t>
            </w:r>
            <w:r w:rsidRPr="006F5F5A">
              <w:rPr>
                <w:rFonts w:ascii="宋体" w:eastAsia="宋体" w:hAnsi="宋体" w:cs="宋体"/>
                <w:b/>
                <w:bCs/>
                <w:sz w:val="21"/>
                <w:szCs w:val="21"/>
              </w:rPr>
              <w:t>77</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769"/>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73</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环境治理业</w:t>
            </w:r>
            <w:r w:rsidRPr="006F5F5A">
              <w:rPr>
                <w:rFonts w:ascii="宋体" w:eastAsia="宋体" w:hAnsi="宋体" w:cs="宋体"/>
                <w:sz w:val="21"/>
                <w:szCs w:val="21"/>
              </w:rPr>
              <w:t>772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一般工业固体废物填埋，危险废物处理处置</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r>
      <w:tr w:rsidR="008E4A23" w:rsidRPr="002D6A0E" w:rsidTr="00C512C8">
        <w:trPr>
          <w:cantSplit/>
          <w:trHeight w:val="511"/>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二十九、公共设施管理业</w:t>
            </w:r>
            <w:r w:rsidRPr="006F5F5A">
              <w:rPr>
                <w:rFonts w:ascii="宋体" w:eastAsia="宋体" w:hAnsi="宋体" w:cs="宋体"/>
                <w:b/>
                <w:bCs/>
                <w:sz w:val="21"/>
                <w:szCs w:val="21"/>
              </w:rPr>
              <w:t>78</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609"/>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74</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环境卫生管理</w:t>
            </w:r>
            <w:r w:rsidRPr="006F5F5A">
              <w:rPr>
                <w:rFonts w:ascii="宋体" w:eastAsia="宋体" w:hAnsi="宋体" w:cs="宋体"/>
                <w:sz w:val="21"/>
                <w:szCs w:val="21"/>
              </w:rPr>
              <w:t>782</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城乡生活垃圾集中处置</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r>
      <w:tr w:rsidR="008E4A23" w:rsidRPr="002D6A0E" w:rsidTr="00C512C8">
        <w:trPr>
          <w:cantSplit/>
          <w:trHeight w:val="397"/>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三十、机动车、电子产品和日用品修理业</w:t>
            </w:r>
            <w:r w:rsidRPr="006F5F5A">
              <w:rPr>
                <w:rFonts w:ascii="宋体" w:eastAsia="宋体" w:hAnsi="宋体" w:cs="宋体"/>
                <w:b/>
                <w:bCs/>
                <w:sz w:val="21"/>
                <w:szCs w:val="21"/>
              </w:rPr>
              <w:t>81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69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75</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汽车、摩托车等修理与维护</w:t>
            </w:r>
            <w:r w:rsidRPr="006F5F5A">
              <w:rPr>
                <w:rFonts w:ascii="宋体" w:eastAsia="宋体" w:hAnsi="宋体" w:cs="宋体"/>
                <w:sz w:val="21"/>
                <w:szCs w:val="21"/>
              </w:rPr>
              <w:t>811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color w:val="000000"/>
                <w:sz w:val="21"/>
                <w:szCs w:val="21"/>
              </w:rPr>
              <w:t>营业面积</w:t>
            </w:r>
            <w:r w:rsidRPr="006F5F5A">
              <w:rPr>
                <w:rFonts w:ascii="宋体" w:eastAsia="宋体" w:hAnsi="宋体" w:cs="宋体"/>
                <w:sz w:val="21"/>
                <w:szCs w:val="21"/>
              </w:rPr>
              <w:t>5000</w:t>
            </w:r>
            <w:r w:rsidRPr="006F5F5A">
              <w:rPr>
                <w:rFonts w:ascii="宋体" w:eastAsia="宋体" w:hAnsi="宋体" w:cs="宋体" w:hint="eastAsia"/>
                <w:color w:val="000000"/>
                <w:sz w:val="21"/>
                <w:szCs w:val="21"/>
              </w:rPr>
              <w:t>平方米及以上的</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汽车、摩托车</w:t>
            </w:r>
          </w:p>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修理业</w:t>
            </w:r>
          </w:p>
        </w:tc>
      </w:tr>
      <w:tr w:rsidR="008E4A23" w:rsidRPr="002D6A0E" w:rsidTr="00C512C8">
        <w:trPr>
          <w:cantSplit/>
          <w:trHeight w:val="397"/>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三十一、卫生</w:t>
            </w:r>
            <w:r w:rsidRPr="006F5F5A">
              <w:rPr>
                <w:rFonts w:ascii="宋体" w:eastAsia="宋体" w:hAnsi="宋体" w:cs="宋体"/>
                <w:b/>
                <w:bCs/>
                <w:sz w:val="21"/>
                <w:szCs w:val="21"/>
              </w:rPr>
              <w:t>84</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196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76</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napToGrid/>
              <w:spacing w:after="0" w:line="240" w:lineRule="exact"/>
              <w:rPr>
                <w:rFonts w:ascii="宋体" w:eastAsia="宋体" w:hAnsi="宋体" w:cs="宋体"/>
                <w:sz w:val="24"/>
                <w:szCs w:val="24"/>
              </w:rPr>
            </w:pPr>
            <w:r w:rsidRPr="006F5F5A">
              <w:rPr>
                <w:rFonts w:ascii="宋体" w:eastAsia="宋体" w:hAnsi="宋体" w:cs="宋体" w:hint="eastAsia"/>
                <w:sz w:val="21"/>
                <w:szCs w:val="21"/>
              </w:rPr>
              <w:t>医院</w:t>
            </w:r>
            <w:r w:rsidRPr="006F5F5A">
              <w:rPr>
                <w:rFonts w:ascii="宋体" w:eastAsia="宋体" w:hAnsi="宋体" w:cs="宋体"/>
                <w:sz w:val="21"/>
                <w:szCs w:val="21"/>
              </w:rPr>
              <w:t>841</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床位</w:t>
            </w:r>
            <w:r w:rsidRPr="006F5F5A">
              <w:rPr>
                <w:rFonts w:ascii="宋体" w:eastAsia="宋体" w:hAnsi="宋体" w:cs="宋体"/>
                <w:sz w:val="21"/>
                <w:szCs w:val="21"/>
              </w:rPr>
              <w:t>100</w:t>
            </w:r>
            <w:r w:rsidRPr="006F5F5A">
              <w:rPr>
                <w:rFonts w:ascii="宋体" w:eastAsia="宋体" w:hAnsi="宋体" w:cs="宋体" w:hint="eastAsia"/>
                <w:sz w:val="21"/>
                <w:szCs w:val="21"/>
              </w:rPr>
              <w:t>张及以上的综合医院、中医医院、中西医结合医院、民族医院、专科医院（以上均不包括社区医疗、街道和乡镇卫生院、门诊部以及仅开展保健活动的妇幼保健院），疾病预防控制中心</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床位</w:t>
            </w:r>
            <w:r w:rsidRPr="006F5F5A">
              <w:rPr>
                <w:rFonts w:ascii="宋体" w:eastAsia="宋体" w:hAnsi="宋体" w:cs="宋体"/>
                <w:sz w:val="21"/>
                <w:szCs w:val="21"/>
              </w:rPr>
              <w:t>20</w:t>
            </w:r>
            <w:r w:rsidRPr="006F5F5A">
              <w:rPr>
                <w:rFonts w:ascii="宋体" w:eastAsia="宋体" w:hAnsi="宋体" w:cs="宋体" w:hint="eastAsia"/>
                <w:sz w:val="21"/>
                <w:szCs w:val="21"/>
              </w:rPr>
              <w:t>张至</w:t>
            </w:r>
            <w:r w:rsidRPr="006F5F5A">
              <w:rPr>
                <w:rFonts w:ascii="宋体" w:eastAsia="宋体" w:hAnsi="宋体" w:cs="宋体"/>
                <w:sz w:val="21"/>
                <w:szCs w:val="21"/>
              </w:rPr>
              <w:t>100</w:t>
            </w:r>
            <w:r w:rsidRPr="006F5F5A">
              <w:rPr>
                <w:rFonts w:ascii="宋体" w:eastAsia="宋体" w:hAnsi="宋体" w:cs="宋体" w:hint="eastAsia"/>
                <w:sz w:val="21"/>
                <w:szCs w:val="21"/>
              </w:rPr>
              <w:t>张的综合医院、中医医院、中西医结合医院、民族医院、专科医院（以上均不包括社区医疗、街道和乡镇卫生院、门诊部以及仅开展保健活动的妇幼保健院）</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医疗机构</w:t>
            </w:r>
          </w:p>
        </w:tc>
      </w:tr>
      <w:tr w:rsidR="008E4A23" w:rsidRPr="002D6A0E" w:rsidTr="00C512C8">
        <w:trPr>
          <w:cantSplit/>
          <w:trHeight w:val="595"/>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三十二、其他行业</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color w:val="000000"/>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771"/>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77</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油库、加油站</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color w:val="000000"/>
                <w:sz w:val="21"/>
                <w:szCs w:val="21"/>
              </w:rPr>
              <w:t>总容量</w:t>
            </w:r>
            <w:r w:rsidRPr="006F5F5A">
              <w:rPr>
                <w:rFonts w:ascii="宋体" w:eastAsia="宋体" w:hAnsi="宋体" w:cs="宋体"/>
                <w:color w:val="000000"/>
                <w:sz w:val="21"/>
                <w:szCs w:val="21"/>
              </w:rPr>
              <w:t>20</w:t>
            </w:r>
            <w:r w:rsidRPr="006F5F5A">
              <w:rPr>
                <w:rFonts w:ascii="宋体" w:eastAsia="宋体" w:hAnsi="宋体" w:cs="宋体" w:hint="eastAsia"/>
                <w:color w:val="000000"/>
                <w:sz w:val="21"/>
                <w:szCs w:val="21"/>
              </w:rPr>
              <w:t>万立方米及以上的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r>
      <w:tr w:rsidR="008E4A23" w:rsidRPr="002D6A0E" w:rsidTr="00C512C8">
        <w:trPr>
          <w:cantSplit/>
          <w:trHeight w:val="839"/>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78</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color w:val="000000"/>
                <w:sz w:val="21"/>
                <w:szCs w:val="21"/>
              </w:rPr>
              <w:t>干散货（含煤炭、矿石）、件杂、多用途、通用码头</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color w:val="000000"/>
                <w:sz w:val="21"/>
                <w:szCs w:val="21"/>
              </w:rPr>
              <w:t>单个泊位</w:t>
            </w:r>
            <w:r w:rsidRPr="006F5F5A">
              <w:rPr>
                <w:rFonts w:ascii="宋体" w:eastAsia="宋体" w:hAnsi="宋体" w:cs="宋体"/>
                <w:color w:val="000000"/>
                <w:sz w:val="21"/>
                <w:szCs w:val="21"/>
              </w:rPr>
              <w:t>1000</w:t>
            </w:r>
            <w:r w:rsidRPr="006F5F5A">
              <w:rPr>
                <w:rFonts w:ascii="宋体" w:eastAsia="宋体" w:hAnsi="宋体" w:cs="宋体" w:hint="eastAsia"/>
                <w:color w:val="000000"/>
                <w:sz w:val="21"/>
                <w:szCs w:val="21"/>
              </w:rPr>
              <w:t>吨级及以上的内河港口、单个泊位</w:t>
            </w:r>
            <w:r w:rsidRPr="006F5F5A">
              <w:rPr>
                <w:rFonts w:ascii="宋体" w:eastAsia="宋体" w:hAnsi="宋体" w:cs="宋体"/>
                <w:color w:val="000000"/>
                <w:sz w:val="21"/>
                <w:szCs w:val="21"/>
              </w:rPr>
              <w:t>1</w:t>
            </w:r>
            <w:r w:rsidRPr="006F5F5A">
              <w:rPr>
                <w:rFonts w:ascii="宋体" w:eastAsia="宋体" w:hAnsi="宋体" w:cs="宋体" w:hint="eastAsia"/>
                <w:color w:val="000000"/>
                <w:sz w:val="21"/>
                <w:szCs w:val="21"/>
              </w:rPr>
              <w:t>万吨级及以上的沿海港口</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r>
      <w:tr w:rsidR="008E4A23" w:rsidRPr="002D6A0E" w:rsidTr="00C512C8">
        <w:trPr>
          <w:cantSplit/>
          <w:trHeight w:val="568"/>
          <w:jc w:val="center"/>
        </w:trPr>
        <w:tc>
          <w:tcPr>
            <w:tcW w:w="258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b/>
                <w:bCs/>
                <w:sz w:val="21"/>
                <w:szCs w:val="21"/>
              </w:rPr>
              <w:t>三十三、通用工序</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sz w:val="21"/>
                <w:szCs w:val="21"/>
              </w:rPr>
              <w:t> </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 </w:t>
            </w:r>
          </w:p>
        </w:tc>
      </w:tr>
      <w:tr w:rsidR="008E4A23" w:rsidRPr="002D6A0E" w:rsidTr="00C512C8">
        <w:trPr>
          <w:cantSplit/>
          <w:trHeight w:val="1021"/>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79</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热力生产和供应</w:t>
            </w:r>
            <w:r w:rsidRPr="006F5F5A">
              <w:rPr>
                <w:rFonts w:ascii="宋体" w:eastAsia="宋体" w:hAnsi="宋体" w:cs="宋体"/>
                <w:sz w:val="21"/>
                <w:szCs w:val="21"/>
              </w:rPr>
              <w:t>443</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单台出力</w:t>
            </w:r>
            <w:r w:rsidRPr="006F5F5A">
              <w:rPr>
                <w:rFonts w:ascii="宋体" w:eastAsia="宋体" w:hAnsi="宋体" w:cs="宋体"/>
                <w:sz w:val="21"/>
                <w:szCs w:val="21"/>
              </w:rPr>
              <w:t>10</w:t>
            </w:r>
            <w:r w:rsidRPr="006F5F5A">
              <w:rPr>
                <w:rFonts w:ascii="宋体" w:eastAsia="宋体" w:hAnsi="宋体" w:cs="宋体" w:hint="eastAsia"/>
                <w:sz w:val="21"/>
                <w:szCs w:val="21"/>
              </w:rPr>
              <w:t>吨</w:t>
            </w:r>
            <w:r w:rsidRPr="006F5F5A">
              <w:rPr>
                <w:rFonts w:ascii="宋体" w:eastAsia="宋体" w:hAnsi="宋体" w:cs="宋体"/>
                <w:sz w:val="21"/>
                <w:szCs w:val="21"/>
              </w:rPr>
              <w:t>/</w:t>
            </w:r>
            <w:r w:rsidRPr="006F5F5A">
              <w:rPr>
                <w:rFonts w:ascii="宋体" w:eastAsia="宋体" w:hAnsi="宋体" w:cs="宋体" w:hint="eastAsia"/>
                <w:sz w:val="21"/>
                <w:szCs w:val="21"/>
              </w:rPr>
              <w:t>小时及以上或者合计出力</w:t>
            </w:r>
            <w:r w:rsidRPr="006F5F5A">
              <w:rPr>
                <w:rFonts w:ascii="宋体" w:eastAsia="宋体" w:hAnsi="宋体" w:cs="宋体"/>
                <w:sz w:val="21"/>
                <w:szCs w:val="21"/>
              </w:rPr>
              <w:t>20</w:t>
            </w:r>
            <w:r w:rsidRPr="006F5F5A">
              <w:rPr>
                <w:rFonts w:ascii="宋体" w:eastAsia="宋体" w:hAnsi="宋体" w:cs="宋体" w:hint="eastAsia"/>
                <w:sz w:val="21"/>
                <w:szCs w:val="21"/>
              </w:rPr>
              <w:t>吨</w:t>
            </w:r>
            <w:r w:rsidRPr="006F5F5A">
              <w:rPr>
                <w:rFonts w:ascii="宋体" w:eastAsia="宋体" w:hAnsi="宋体" w:cs="宋体"/>
                <w:sz w:val="21"/>
                <w:szCs w:val="21"/>
              </w:rPr>
              <w:t>/</w:t>
            </w:r>
            <w:r w:rsidRPr="006F5F5A">
              <w:rPr>
                <w:rFonts w:ascii="宋体" w:eastAsia="宋体" w:hAnsi="宋体" w:cs="宋体" w:hint="eastAsia"/>
                <w:sz w:val="21"/>
                <w:szCs w:val="21"/>
              </w:rPr>
              <w:t>小时及以上的蒸汽和热水锅炉的热力生产</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单台出力</w:t>
            </w:r>
            <w:r w:rsidRPr="006F5F5A">
              <w:rPr>
                <w:rFonts w:ascii="宋体" w:eastAsia="宋体" w:hAnsi="宋体" w:cs="宋体"/>
                <w:sz w:val="21"/>
                <w:szCs w:val="21"/>
              </w:rPr>
              <w:t>10</w:t>
            </w:r>
            <w:r w:rsidRPr="006F5F5A">
              <w:rPr>
                <w:rFonts w:ascii="宋体" w:eastAsia="宋体" w:hAnsi="宋体" w:cs="宋体" w:hint="eastAsia"/>
                <w:sz w:val="21"/>
                <w:szCs w:val="21"/>
              </w:rPr>
              <w:t>吨</w:t>
            </w:r>
            <w:r w:rsidRPr="006F5F5A">
              <w:rPr>
                <w:rFonts w:ascii="宋体" w:eastAsia="宋体" w:hAnsi="宋体" w:cs="宋体"/>
                <w:sz w:val="21"/>
                <w:szCs w:val="21"/>
              </w:rPr>
              <w:t>/</w:t>
            </w:r>
            <w:r w:rsidRPr="006F5F5A">
              <w:rPr>
                <w:rFonts w:ascii="宋体" w:eastAsia="宋体" w:hAnsi="宋体" w:cs="宋体" w:hint="eastAsia"/>
                <w:sz w:val="21"/>
                <w:szCs w:val="21"/>
              </w:rPr>
              <w:t>小时以下或者合计出力</w:t>
            </w:r>
            <w:r w:rsidRPr="006F5F5A">
              <w:rPr>
                <w:rFonts w:ascii="宋体" w:eastAsia="宋体" w:hAnsi="宋体" w:cs="宋体"/>
                <w:sz w:val="21"/>
                <w:szCs w:val="21"/>
              </w:rPr>
              <w:t>20</w:t>
            </w:r>
            <w:r w:rsidRPr="006F5F5A">
              <w:rPr>
                <w:rFonts w:ascii="宋体" w:eastAsia="宋体" w:hAnsi="宋体" w:cs="宋体" w:hint="eastAsia"/>
                <w:sz w:val="21"/>
                <w:szCs w:val="21"/>
              </w:rPr>
              <w:t>吨</w:t>
            </w:r>
            <w:r w:rsidRPr="006F5F5A">
              <w:rPr>
                <w:rFonts w:ascii="宋体" w:eastAsia="宋体" w:hAnsi="宋体" w:cs="宋体"/>
                <w:sz w:val="21"/>
                <w:szCs w:val="21"/>
              </w:rPr>
              <w:t>/</w:t>
            </w:r>
            <w:r w:rsidRPr="006F5F5A">
              <w:rPr>
                <w:rFonts w:ascii="宋体" w:eastAsia="宋体" w:hAnsi="宋体" w:cs="宋体" w:hint="eastAsia"/>
                <w:sz w:val="21"/>
                <w:szCs w:val="21"/>
              </w:rPr>
              <w:t>小时以下的蒸汽和热水锅炉</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锅炉工业</w:t>
            </w:r>
          </w:p>
        </w:tc>
      </w:tr>
      <w:tr w:rsidR="008E4A23" w:rsidRPr="002D6A0E" w:rsidTr="00C512C8">
        <w:trPr>
          <w:cantSplit/>
          <w:trHeight w:val="56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80</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工业炉窑</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工业炉窑</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2020</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工业炉窑</w:t>
            </w:r>
          </w:p>
        </w:tc>
      </w:tr>
      <w:tr w:rsidR="008E4A23" w:rsidRPr="002D6A0E" w:rsidTr="00C512C8">
        <w:trPr>
          <w:cantSplit/>
          <w:trHeight w:val="1240"/>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81</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电镀设施</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有电镀、电铸、电解加工、刷镀、化学镀、热浸镀（溶剂法）以及金属酸洗、抛光（电解抛光和化学抛光）、氧化、磷化、钝化等任一工序的</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电镀工业</w:t>
            </w:r>
          </w:p>
        </w:tc>
      </w:tr>
      <w:tr w:rsidR="008E4A23" w:rsidRPr="002D6A0E" w:rsidTr="00C512C8">
        <w:trPr>
          <w:cantSplit/>
          <w:trHeight w:val="1057"/>
          <w:jc w:val="center"/>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82</w:t>
            </w:r>
          </w:p>
        </w:tc>
        <w:tc>
          <w:tcPr>
            <w:tcW w:w="202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z w:val="21"/>
                <w:szCs w:val="21"/>
              </w:rPr>
              <w:t>生活污水集中处理、工业废水集中处理</w:t>
            </w:r>
          </w:p>
        </w:tc>
        <w:tc>
          <w:tcPr>
            <w:tcW w:w="296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rPr>
                <w:rFonts w:ascii="宋体" w:eastAsia="宋体" w:hAnsi="宋体" w:cs="宋体"/>
                <w:sz w:val="24"/>
                <w:szCs w:val="24"/>
              </w:rPr>
            </w:pPr>
            <w:r w:rsidRPr="006F5F5A">
              <w:rPr>
                <w:rFonts w:ascii="宋体" w:eastAsia="宋体" w:hAnsi="宋体" w:cs="宋体" w:hint="eastAsia"/>
                <w:spacing w:val="-4"/>
                <w:sz w:val="21"/>
                <w:szCs w:val="21"/>
              </w:rPr>
              <w:t>接纳工业废水的日处理</w:t>
            </w:r>
            <w:r w:rsidRPr="006F5F5A">
              <w:rPr>
                <w:rFonts w:ascii="宋体" w:eastAsia="宋体" w:hAnsi="宋体" w:cs="宋体"/>
                <w:spacing w:val="-4"/>
                <w:sz w:val="21"/>
                <w:szCs w:val="21"/>
              </w:rPr>
              <w:t>2</w:t>
            </w:r>
            <w:r w:rsidRPr="006F5F5A">
              <w:rPr>
                <w:rFonts w:ascii="宋体" w:eastAsia="宋体" w:hAnsi="宋体" w:cs="宋体" w:hint="eastAsia"/>
                <w:spacing w:val="-4"/>
                <w:sz w:val="21"/>
                <w:szCs w:val="21"/>
              </w:rPr>
              <w:t>万吨及以上的生活污水集中处理、工业废水集中处理</w:t>
            </w:r>
          </w:p>
        </w:tc>
        <w:tc>
          <w:tcPr>
            <w:tcW w:w="214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w:t>
            </w:r>
          </w:p>
        </w:tc>
        <w:tc>
          <w:tcPr>
            <w:tcW w:w="12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sz w:val="21"/>
                <w:szCs w:val="21"/>
              </w:rPr>
              <w:t>2019</w:t>
            </w:r>
            <w:r w:rsidRPr="006F5F5A">
              <w:rPr>
                <w:rFonts w:ascii="宋体" w:eastAsia="宋体" w:hAnsi="宋体" w:cs="宋体" w:hint="eastAsia"/>
                <w:sz w:val="21"/>
                <w:szCs w:val="21"/>
              </w:rPr>
              <w:t>年</w:t>
            </w:r>
          </w:p>
        </w:tc>
        <w:tc>
          <w:tcPr>
            <w:tcW w:w="11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E4A23" w:rsidRPr="006F5F5A" w:rsidRDefault="008E4A23" w:rsidP="00D86F7C">
            <w:pPr>
              <w:adjustRightInd/>
              <w:spacing w:after="0" w:line="240" w:lineRule="exact"/>
              <w:jc w:val="center"/>
              <w:rPr>
                <w:rFonts w:ascii="宋体" w:eastAsia="宋体" w:hAnsi="宋体" w:cs="宋体"/>
                <w:sz w:val="24"/>
                <w:szCs w:val="24"/>
              </w:rPr>
            </w:pPr>
            <w:r w:rsidRPr="006F5F5A">
              <w:rPr>
                <w:rFonts w:ascii="宋体" w:eastAsia="宋体" w:hAnsi="宋体" w:cs="宋体" w:hint="eastAsia"/>
                <w:sz w:val="21"/>
                <w:szCs w:val="21"/>
              </w:rPr>
              <w:t>水处理</w:t>
            </w:r>
          </w:p>
        </w:tc>
      </w:tr>
    </w:tbl>
    <w:p w:rsidR="008E4A23" w:rsidRDefault="008E4A23" w:rsidP="00D86F7C">
      <w:pPr>
        <w:spacing w:after="0" w:line="240" w:lineRule="exact"/>
      </w:pPr>
    </w:p>
    <w:sectPr w:rsidR="008E4A23" w:rsidSect="00F3374D">
      <w:pgSz w:w="11906" w:h="16838"/>
      <w:pgMar w:top="1644" w:right="1474" w:bottom="1644" w:left="14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23" w:rsidRDefault="008E4A23" w:rsidP="006F5F5A">
      <w:pPr>
        <w:spacing w:after="0"/>
      </w:pPr>
      <w:r>
        <w:separator/>
      </w:r>
    </w:p>
  </w:endnote>
  <w:endnote w:type="continuationSeparator" w:id="0">
    <w:p w:rsidR="008E4A23" w:rsidRDefault="008E4A23" w:rsidP="006F5F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23" w:rsidRDefault="008E4A23" w:rsidP="006F5F5A">
      <w:pPr>
        <w:spacing w:after="0"/>
      </w:pPr>
      <w:r>
        <w:separator/>
      </w:r>
    </w:p>
  </w:footnote>
  <w:footnote w:type="continuationSeparator" w:id="0">
    <w:p w:rsidR="008E4A23" w:rsidRDefault="008E4A23" w:rsidP="006F5F5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57BCC"/>
    <w:rsid w:val="00127626"/>
    <w:rsid w:val="002D6A0E"/>
    <w:rsid w:val="00323B43"/>
    <w:rsid w:val="003D37D8"/>
    <w:rsid w:val="00426133"/>
    <w:rsid w:val="004358AB"/>
    <w:rsid w:val="004C32C8"/>
    <w:rsid w:val="00536BF2"/>
    <w:rsid w:val="006F5F5A"/>
    <w:rsid w:val="007219D3"/>
    <w:rsid w:val="008050F2"/>
    <w:rsid w:val="00814A0F"/>
    <w:rsid w:val="008820AC"/>
    <w:rsid w:val="008B7726"/>
    <w:rsid w:val="008E4A23"/>
    <w:rsid w:val="00C512C8"/>
    <w:rsid w:val="00D31D50"/>
    <w:rsid w:val="00D86F7C"/>
    <w:rsid w:val="00F3374D"/>
    <w:rsid w:val="00F616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F5F5A"/>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6F5F5A"/>
    <w:rPr>
      <w:rFonts w:ascii="Tahoma" w:hAnsi="Tahoma" w:cs="Times New Roman"/>
      <w:sz w:val="18"/>
      <w:szCs w:val="18"/>
    </w:rPr>
  </w:style>
  <w:style w:type="paragraph" w:styleId="Footer">
    <w:name w:val="footer"/>
    <w:basedOn w:val="Normal"/>
    <w:link w:val="FooterChar"/>
    <w:uiPriority w:val="99"/>
    <w:semiHidden/>
    <w:rsid w:val="006F5F5A"/>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6F5F5A"/>
    <w:rPr>
      <w:rFonts w:ascii="Tahoma" w:hAnsi="Tahoma" w:cs="Times New Roman"/>
      <w:sz w:val="18"/>
      <w:szCs w:val="18"/>
    </w:rPr>
  </w:style>
  <w:style w:type="character" w:styleId="Hyperlink">
    <w:name w:val="Hyperlink"/>
    <w:basedOn w:val="DefaultParagraphFont"/>
    <w:uiPriority w:val="99"/>
    <w:semiHidden/>
    <w:rsid w:val="006F5F5A"/>
    <w:rPr>
      <w:rFonts w:cs="Times New Roman"/>
      <w:color w:val="0000FF"/>
      <w:u w:val="single"/>
    </w:rPr>
  </w:style>
  <w:style w:type="character" w:styleId="FollowedHyperlink">
    <w:name w:val="FollowedHyperlink"/>
    <w:basedOn w:val="DefaultParagraphFont"/>
    <w:uiPriority w:val="99"/>
    <w:semiHidden/>
    <w:rsid w:val="006F5F5A"/>
    <w:rPr>
      <w:rFonts w:cs="Times New Roman"/>
      <w:color w:val="800080"/>
      <w:u w:val="single"/>
    </w:rPr>
  </w:style>
  <w:style w:type="paragraph" w:styleId="NormalWeb">
    <w:name w:val="Normal (Web)"/>
    <w:basedOn w:val="Normal"/>
    <w:uiPriority w:val="99"/>
    <w:semiHidden/>
    <w:rsid w:val="006F5F5A"/>
    <w:pPr>
      <w:adjustRightInd/>
      <w:snapToGrid/>
      <w:spacing w:before="100" w:beforeAutospacing="1" w:after="100" w:afterAutospacing="1"/>
    </w:pPr>
    <w:rPr>
      <w:rFonts w:ascii="宋体" w:eastAsia="宋体" w:hAnsi="宋体" w:cs="宋体"/>
      <w:sz w:val="24"/>
      <w:szCs w:val="24"/>
    </w:rPr>
  </w:style>
  <w:style w:type="paragraph" w:customStyle="1" w:styleId="topline">
    <w:name w:val="topline"/>
    <w:basedOn w:val="Normal"/>
    <w:uiPriority w:val="99"/>
    <w:rsid w:val="006F5F5A"/>
    <w:pPr>
      <w:pBdr>
        <w:top w:val="single" w:sz="24" w:space="0" w:color="F32F30"/>
        <w:bottom w:val="single" w:sz="6" w:space="0" w:color="F32F30"/>
      </w:pBdr>
      <w:adjustRightInd/>
      <w:snapToGrid/>
      <w:spacing w:before="100" w:beforeAutospacing="1" w:after="100" w:afterAutospacing="1"/>
    </w:pPr>
    <w:rPr>
      <w:rFonts w:ascii="宋体" w:eastAsia="宋体" w:hAnsi="宋体" w:cs="宋体"/>
      <w:sz w:val="24"/>
      <w:szCs w:val="24"/>
    </w:rPr>
  </w:style>
  <w:style w:type="paragraph" w:customStyle="1" w:styleId="doctitle">
    <w:name w:val="doctitle"/>
    <w:basedOn w:val="Normal"/>
    <w:uiPriority w:val="99"/>
    <w:rsid w:val="006F5F5A"/>
    <w:pPr>
      <w:adjustRightInd/>
      <w:snapToGrid/>
      <w:spacing w:before="300" w:after="450"/>
      <w:jc w:val="center"/>
    </w:pPr>
    <w:rPr>
      <w:rFonts w:ascii="宋体" w:eastAsia="宋体" w:hAnsi="宋体" w:cs="宋体"/>
      <w:b/>
      <w:bCs/>
      <w:color w:val="F32F30"/>
      <w:sz w:val="27"/>
      <w:szCs w:val="27"/>
    </w:rPr>
  </w:style>
  <w:style w:type="paragraph" w:customStyle="1" w:styleId="separator">
    <w:name w:val="separator"/>
    <w:basedOn w:val="Normal"/>
    <w:uiPriority w:val="99"/>
    <w:rsid w:val="006F5F5A"/>
    <w:pPr>
      <w:pBdr>
        <w:top w:val="dotted" w:sz="24" w:space="0" w:color="auto"/>
        <w:left w:val="dotted" w:sz="24" w:space="0" w:color="auto"/>
        <w:bottom w:val="dotted" w:sz="24" w:space="0" w:color="auto"/>
        <w:right w:val="dotted" w:sz="24" w:space="0" w:color="auto"/>
      </w:pBdr>
      <w:adjustRightInd/>
      <w:snapToGrid/>
      <w:spacing w:before="100" w:beforeAutospacing="1" w:after="100" w:afterAutospacing="1"/>
    </w:pPr>
    <w:rPr>
      <w:rFonts w:ascii="宋体" w:eastAsia="宋体" w:hAnsi="宋体" w:cs="宋体"/>
      <w:color w:val="F32F30"/>
      <w:sz w:val="24"/>
      <w:szCs w:val="24"/>
    </w:rPr>
  </w:style>
  <w:style w:type="paragraph" w:customStyle="1" w:styleId="bdstsohu">
    <w:name w:val="bds_tsohu"/>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tfh">
    <w:name w:val="bds_tfh"/>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baidu">
    <w:name w:val="bds_baidu"/>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qq">
    <w:name w:val="bds_qq"/>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msn">
    <w:name w:val="bds_msn"/>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sohu">
    <w:name w:val="bds_sohu"/>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qy">
    <w:name w:val="bds_qy"/>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leho">
    <w:name w:val="bds_leho"/>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ifeng">
    <w:name w:val="bds_ifeng"/>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ff">
    <w:name w:val="bds_ff"/>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tuita">
    <w:name w:val="bds_tuita"/>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ms">
    <w:name w:val="bds_ms"/>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deli">
    <w:name w:val="bds_deli"/>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s51">
    <w:name w:val="bds_s51"/>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t163">
    <w:name w:val="bds_t163"/>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share189">
    <w:name w:val="bds_share189"/>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xg">
    <w:name w:val="bds_xg"/>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s139">
    <w:name w:val="bds_s139"/>
    <w:basedOn w:val="Normal"/>
    <w:uiPriority w:val="99"/>
    <w:rsid w:val="006F5F5A"/>
    <w:pPr>
      <w:adjustRightInd/>
      <w:snapToGrid/>
      <w:spacing w:before="100" w:beforeAutospacing="1" w:after="100" w:afterAutospacing="1"/>
    </w:pPr>
    <w:rPr>
      <w:rFonts w:ascii="宋体" w:eastAsia="宋体" w:hAnsi="宋体" w:cs="宋体"/>
      <w:vanish/>
      <w:sz w:val="24"/>
      <w:szCs w:val="24"/>
    </w:rPr>
  </w:style>
  <w:style w:type="paragraph" w:customStyle="1" w:styleId="bdsmore">
    <w:name w:val="bds_more"/>
    <w:basedOn w:val="Normal"/>
    <w:uiPriority w:val="99"/>
    <w:rsid w:val="006F5F5A"/>
    <w:pPr>
      <w:adjustRightInd/>
      <w:snapToGrid/>
      <w:spacing w:before="100" w:beforeAutospacing="1" w:after="100" w:afterAutospacing="1"/>
    </w:pPr>
    <w:rPr>
      <w:rFonts w:ascii="宋体" w:eastAsia="宋体" w:hAnsi="宋体" w:cs="宋体"/>
      <w:sz w:val="24"/>
      <w:szCs w:val="24"/>
    </w:rPr>
  </w:style>
  <w:style w:type="paragraph" w:customStyle="1" w:styleId="bdscount">
    <w:name w:val="bds_count"/>
    <w:basedOn w:val="Normal"/>
    <w:uiPriority w:val="99"/>
    <w:rsid w:val="006F5F5A"/>
    <w:pPr>
      <w:adjustRightInd/>
      <w:snapToGrid/>
      <w:spacing w:before="100" w:beforeAutospacing="1" w:after="100" w:afterAutospacing="1"/>
    </w:pPr>
    <w:rPr>
      <w:rFonts w:ascii="宋体" w:eastAsia="宋体" w:hAnsi="宋体" w:cs="宋体"/>
      <w:sz w:val="24"/>
      <w:szCs w:val="24"/>
    </w:rPr>
  </w:style>
  <w:style w:type="paragraph" w:customStyle="1" w:styleId="bdsmore1">
    <w:name w:val="bds_more1"/>
    <w:basedOn w:val="Normal"/>
    <w:uiPriority w:val="99"/>
    <w:rsid w:val="006F5F5A"/>
    <w:pPr>
      <w:adjustRightInd/>
      <w:snapToGrid/>
      <w:spacing w:before="90" w:after="90" w:line="360" w:lineRule="atLeast"/>
      <w:ind w:right="90"/>
    </w:pPr>
    <w:rPr>
      <w:rFonts w:ascii="宋体" w:eastAsia="宋体" w:hAnsi="宋体" w:cs="宋体"/>
      <w:color w:val="333333"/>
      <w:sz w:val="27"/>
      <w:szCs w:val="27"/>
    </w:rPr>
  </w:style>
  <w:style w:type="paragraph" w:customStyle="1" w:styleId="bdscount1">
    <w:name w:val="bds_count1"/>
    <w:basedOn w:val="Normal"/>
    <w:uiPriority w:val="99"/>
    <w:rsid w:val="006F5F5A"/>
    <w:pPr>
      <w:adjustRightInd/>
      <w:snapToGrid/>
      <w:spacing w:before="90" w:after="0"/>
      <w:ind w:right="90"/>
      <w:jc w:val="center"/>
    </w:pPr>
    <w:rPr>
      <w:rFonts w:ascii="宋体" w:eastAsia="宋体" w:hAnsi="宋体" w:cs="宋体"/>
      <w:color w:val="333333"/>
      <w:sz w:val="24"/>
      <w:szCs w:val="24"/>
    </w:rPr>
  </w:style>
  <w:style w:type="character" w:customStyle="1" w:styleId="title">
    <w:name w:val="title"/>
    <w:basedOn w:val="DefaultParagraphFont"/>
    <w:uiPriority w:val="99"/>
    <w:rsid w:val="006F5F5A"/>
    <w:rPr>
      <w:rFonts w:cs="Times New Roman"/>
    </w:rPr>
  </w:style>
  <w:style w:type="character" w:styleId="Strong">
    <w:name w:val="Strong"/>
    <w:basedOn w:val="DefaultParagraphFont"/>
    <w:uiPriority w:val="99"/>
    <w:qFormat/>
    <w:rsid w:val="006F5F5A"/>
    <w:rPr>
      <w:rFonts w:cs="Times New Roman"/>
      <w:b/>
      <w:bCs/>
    </w:rPr>
  </w:style>
</w:styles>
</file>

<file path=word/webSettings.xml><?xml version="1.0" encoding="utf-8"?>
<w:webSettings xmlns:r="http://schemas.openxmlformats.org/officeDocument/2006/relationships" xmlns:w="http://schemas.openxmlformats.org/wordprocessingml/2006/main">
  <w:divs>
    <w:div w:id="1390690248">
      <w:marLeft w:val="0"/>
      <w:marRight w:val="0"/>
      <w:marTop w:val="0"/>
      <w:marBottom w:val="0"/>
      <w:divBdr>
        <w:top w:val="none" w:sz="0" w:space="0" w:color="auto"/>
        <w:left w:val="none" w:sz="0" w:space="0" w:color="auto"/>
        <w:bottom w:val="none" w:sz="0" w:space="0" w:color="auto"/>
        <w:right w:val="none" w:sz="0" w:space="0" w:color="auto"/>
      </w:divBdr>
      <w:divsChild>
        <w:div w:id="1390690253">
          <w:marLeft w:val="0"/>
          <w:marRight w:val="0"/>
          <w:marTop w:val="750"/>
          <w:marBottom w:val="0"/>
          <w:divBdr>
            <w:top w:val="none" w:sz="0" w:space="0" w:color="auto"/>
            <w:left w:val="none" w:sz="0" w:space="0" w:color="auto"/>
            <w:bottom w:val="none" w:sz="0" w:space="0" w:color="auto"/>
            <w:right w:val="none" w:sz="0" w:space="0" w:color="auto"/>
          </w:divBdr>
          <w:divsChild>
            <w:div w:id="1390690250">
              <w:marLeft w:val="0"/>
              <w:marRight w:val="0"/>
              <w:marTop w:val="0"/>
              <w:marBottom w:val="0"/>
              <w:divBdr>
                <w:top w:val="none" w:sz="0" w:space="0" w:color="auto"/>
                <w:left w:val="none" w:sz="0" w:space="0" w:color="auto"/>
                <w:bottom w:val="none" w:sz="0" w:space="0" w:color="auto"/>
                <w:right w:val="none" w:sz="0" w:space="0" w:color="auto"/>
              </w:divBdr>
              <w:divsChild>
                <w:div w:id="1390690251">
                  <w:marLeft w:val="0"/>
                  <w:marRight w:val="0"/>
                  <w:marTop w:val="0"/>
                  <w:marBottom w:val="0"/>
                  <w:divBdr>
                    <w:top w:val="none" w:sz="0" w:space="0" w:color="auto"/>
                    <w:left w:val="none" w:sz="0" w:space="0" w:color="auto"/>
                    <w:bottom w:val="none" w:sz="0" w:space="0" w:color="auto"/>
                    <w:right w:val="none" w:sz="0" w:space="0" w:color="auto"/>
                  </w:divBdr>
                  <w:divsChild>
                    <w:div w:id="1390690249">
                      <w:marLeft w:val="0"/>
                      <w:marRight w:val="0"/>
                      <w:marTop w:val="0"/>
                      <w:marBottom w:val="0"/>
                      <w:divBdr>
                        <w:top w:val="none" w:sz="0" w:space="0" w:color="auto"/>
                        <w:left w:val="none" w:sz="0" w:space="0" w:color="auto"/>
                        <w:bottom w:val="none" w:sz="0" w:space="0" w:color="auto"/>
                        <w:right w:val="none" w:sz="0" w:space="0" w:color="auto"/>
                      </w:divBdr>
                    </w:div>
                    <w:div w:id="1390690254">
                      <w:marLeft w:val="0"/>
                      <w:marRight w:val="0"/>
                      <w:marTop w:val="0"/>
                      <w:marBottom w:val="0"/>
                      <w:divBdr>
                        <w:top w:val="none" w:sz="0" w:space="0" w:color="auto"/>
                        <w:left w:val="none" w:sz="0" w:space="0" w:color="auto"/>
                        <w:bottom w:val="none" w:sz="0" w:space="0" w:color="auto"/>
                        <w:right w:val="none" w:sz="0" w:space="0" w:color="auto"/>
                      </w:divBdr>
                      <w:divsChild>
                        <w:div w:id="13906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1170</Words>
  <Characters>6675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Skyfree</cp:lastModifiedBy>
  <cp:revision>8</cp:revision>
  <dcterms:created xsi:type="dcterms:W3CDTF">2008-09-11T17:20:00Z</dcterms:created>
  <dcterms:modified xsi:type="dcterms:W3CDTF">2017-08-03T08:04:00Z</dcterms:modified>
</cp:coreProperties>
</file>